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BA22C" w14:textId="1D07A275" w:rsidR="00607678" w:rsidRDefault="0068559C" w:rsidP="0068559C">
      <w:pPr>
        <w:jc w:val="center"/>
        <w:rPr>
          <w:rStyle w:val="BookTitle"/>
        </w:rPr>
      </w:pPr>
      <w:r>
        <w:rPr>
          <w:rStyle w:val="BookTitle"/>
        </w:rPr>
        <w:t>Churchill College Boat Club – Annual General Meeting (Virtual)</w:t>
      </w:r>
    </w:p>
    <w:p w14:paraId="48F03227" w14:textId="197CB055" w:rsidR="0068559C" w:rsidRDefault="0068559C" w:rsidP="0068559C">
      <w:pPr>
        <w:jc w:val="center"/>
        <w:rPr>
          <w:rStyle w:val="BookTitle"/>
        </w:rPr>
      </w:pPr>
      <w:r>
        <w:rPr>
          <w:rStyle w:val="BookTitle"/>
        </w:rPr>
        <w:t>13</w:t>
      </w:r>
      <w:r w:rsidRPr="0068559C">
        <w:rPr>
          <w:rStyle w:val="BookTitle"/>
          <w:vertAlign w:val="superscript"/>
        </w:rPr>
        <w:t>th</w:t>
      </w:r>
      <w:r>
        <w:rPr>
          <w:rStyle w:val="BookTitle"/>
        </w:rPr>
        <w:t xml:space="preserve"> June 2020</w:t>
      </w:r>
    </w:p>
    <w:p w14:paraId="5F8560F4" w14:textId="6468DB53" w:rsidR="0068559C" w:rsidRDefault="0068559C" w:rsidP="0068559C">
      <w:pPr>
        <w:jc w:val="center"/>
        <w:rPr>
          <w:rStyle w:val="BookTitle"/>
          <w:b w:val="0"/>
          <w:bCs w:val="0"/>
        </w:rPr>
      </w:pPr>
      <w:r>
        <w:rPr>
          <w:rStyle w:val="BookTitle"/>
          <w:b w:val="0"/>
          <w:bCs w:val="0"/>
        </w:rPr>
        <w:t xml:space="preserve">This meeting took place over Zoom call due to the ongoing Coronavirus </w:t>
      </w:r>
      <w:r w:rsidR="004A27A6">
        <w:rPr>
          <w:rStyle w:val="BookTitle"/>
          <w:b w:val="0"/>
          <w:bCs w:val="0"/>
        </w:rPr>
        <w:t>Outbreak, the votes recorded in the minutes reflect the members in the call at that time, however this changed significantly throughout the call</w:t>
      </w:r>
    </w:p>
    <w:p w14:paraId="25B2E774" w14:textId="52E202FA" w:rsidR="00825B0F" w:rsidRDefault="00825B0F" w:rsidP="0068559C">
      <w:pPr>
        <w:jc w:val="center"/>
        <w:rPr>
          <w:rStyle w:val="BookTitle"/>
          <w:b w:val="0"/>
          <w:bCs w:val="0"/>
        </w:rPr>
      </w:pPr>
      <w:r>
        <w:rPr>
          <w:rStyle w:val="BookTitle"/>
          <w:b w:val="0"/>
          <w:bCs w:val="0"/>
        </w:rPr>
        <w:t xml:space="preserve">Attendance: </w:t>
      </w:r>
      <w:r w:rsidR="002654EA">
        <w:rPr>
          <w:rStyle w:val="BookTitle"/>
          <w:b w:val="0"/>
          <w:bCs w:val="0"/>
        </w:rPr>
        <w:t>23-</w:t>
      </w:r>
      <w:r>
        <w:rPr>
          <w:rStyle w:val="BookTitle"/>
          <w:b w:val="0"/>
          <w:bCs w:val="0"/>
        </w:rPr>
        <w:t>2</w:t>
      </w:r>
      <w:r w:rsidR="002654EA">
        <w:rPr>
          <w:rStyle w:val="BookTitle"/>
          <w:b w:val="0"/>
          <w:bCs w:val="0"/>
        </w:rPr>
        <w:t>9 consisting of 31 different members</w:t>
      </w:r>
    </w:p>
    <w:p w14:paraId="69360061" w14:textId="7EC57155" w:rsidR="004A27A6" w:rsidRDefault="004A27A6" w:rsidP="0068559C">
      <w:pPr>
        <w:jc w:val="center"/>
        <w:rPr>
          <w:rStyle w:val="BookTitle"/>
          <w:b w:val="0"/>
          <w:bCs w:val="0"/>
        </w:rPr>
      </w:pPr>
      <w:r>
        <w:rPr>
          <w:rStyle w:val="BookTitle"/>
          <w:b w:val="0"/>
          <w:bCs w:val="0"/>
        </w:rPr>
        <w:t>Chair: Katie Kirk (Overall Captain)                                Minuting Secretary: Kieran Heal (Secretary)</w:t>
      </w:r>
    </w:p>
    <w:p w14:paraId="7799BB51" w14:textId="57E34724" w:rsidR="004A27A6" w:rsidRDefault="00334569" w:rsidP="00334569">
      <w:pPr>
        <w:pStyle w:val="ListParagraph"/>
        <w:numPr>
          <w:ilvl w:val="0"/>
          <w:numId w:val="2"/>
        </w:numPr>
        <w:rPr>
          <w:rStyle w:val="BookTitle"/>
          <w:b w:val="0"/>
          <w:bCs w:val="0"/>
          <w:i w:val="0"/>
          <w:iCs w:val="0"/>
        </w:rPr>
      </w:pPr>
      <w:r>
        <w:rPr>
          <w:rStyle w:val="BookTitle"/>
          <w:b w:val="0"/>
          <w:bCs w:val="0"/>
          <w:i w:val="0"/>
          <w:iCs w:val="0"/>
        </w:rPr>
        <w:t>Initial welcome and format of the call discussed</w:t>
      </w:r>
    </w:p>
    <w:p w14:paraId="452D1BAD" w14:textId="0486C4B4" w:rsidR="00334569" w:rsidRDefault="00334569" w:rsidP="00334569">
      <w:pPr>
        <w:pStyle w:val="ListParagraph"/>
        <w:numPr>
          <w:ilvl w:val="0"/>
          <w:numId w:val="2"/>
        </w:numPr>
        <w:rPr>
          <w:rStyle w:val="BookTitle"/>
          <w:b w:val="0"/>
          <w:bCs w:val="0"/>
          <w:i w:val="0"/>
          <w:iCs w:val="0"/>
        </w:rPr>
      </w:pPr>
      <w:r>
        <w:rPr>
          <w:rStyle w:val="BookTitle"/>
          <w:b w:val="0"/>
          <w:bCs w:val="0"/>
          <w:i w:val="0"/>
          <w:iCs w:val="0"/>
        </w:rPr>
        <w:t>Amendments  - Two Proxy votes had been received in advance of the meeting from Aletta and Luke Patel</w:t>
      </w:r>
    </w:p>
    <w:p w14:paraId="22BAC176" w14:textId="4E47E727" w:rsidR="00334569" w:rsidRDefault="00334569" w:rsidP="00334569">
      <w:pPr>
        <w:pStyle w:val="ListParagraph"/>
        <w:numPr>
          <w:ilvl w:val="1"/>
          <w:numId w:val="2"/>
        </w:numPr>
        <w:rPr>
          <w:rStyle w:val="BookTitle"/>
          <w:b w:val="0"/>
          <w:bCs w:val="0"/>
          <w:i w:val="0"/>
          <w:iCs w:val="0"/>
        </w:rPr>
      </w:pPr>
      <w:r>
        <w:rPr>
          <w:rStyle w:val="BookTitle"/>
          <w:b w:val="0"/>
          <w:bCs w:val="0"/>
          <w:i w:val="0"/>
          <w:iCs w:val="0"/>
        </w:rPr>
        <w:t>The Coronavirus Voting amendment (Appendix 1)</w:t>
      </w:r>
    </w:p>
    <w:p w14:paraId="377BA1BA" w14:textId="2D2630EE" w:rsidR="00334569" w:rsidRDefault="00334569" w:rsidP="00334569">
      <w:pPr>
        <w:pStyle w:val="ListParagraph"/>
        <w:ind w:left="1440"/>
        <w:rPr>
          <w:rStyle w:val="BookTitle"/>
          <w:b w:val="0"/>
          <w:bCs w:val="0"/>
          <w:i w:val="0"/>
          <w:iCs w:val="0"/>
        </w:rPr>
      </w:pPr>
      <w:r>
        <w:rPr>
          <w:rStyle w:val="BookTitle"/>
          <w:b w:val="0"/>
          <w:bCs w:val="0"/>
          <w:i w:val="0"/>
          <w:iCs w:val="0"/>
        </w:rPr>
        <w:t>Proposer: Kieran Heal, Seconder: Katie Kirk</w:t>
      </w:r>
    </w:p>
    <w:p w14:paraId="38818AB2" w14:textId="7FEFA3BE" w:rsidR="00334569" w:rsidRDefault="00334569" w:rsidP="00334569">
      <w:pPr>
        <w:pStyle w:val="ListParagraph"/>
        <w:ind w:left="1440"/>
        <w:rPr>
          <w:rStyle w:val="BookTitle"/>
          <w:b w:val="0"/>
          <w:bCs w:val="0"/>
        </w:rPr>
      </w:pPr>
      <w:r>
        <w:rPr>
          <w:rStyle w:val="BookTitle"/>
          <w:b w:val="0"/>
          <w:bCs w:val="0"/>
        </w:rPr>
        <w:t>An amendment to allow the procedure of online voting for this academic year due to the Coronavirus Pandemic</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2553"/>
        <w:gridCol w:w="2554"/>
      </w:tblGrid>
      <w:tr w:rsidR="00334569" w14:paraId="4A1F208B" w14:textId="77777777" w:rsidTr="00334569">
        <w:tc>
          <w:tcPr>
            <w:tcW w:w="3005" w:type="dxa"/>
          </w:tcPr>
          <w:p w14:paraId="5DFA383F" w14:textId="7987C31B" w:rsidR="00334569" w:rsidRPr="00334569" w:rsidRDefault="00334569" w:rsidP="00334569">
            <w:pPr>
              <w:pStyle w:val="ListParagraph"/>
              <w:ind w:left="0"/>
              <w:rPr>
                <w:rStyle w:val="BookTitle"/>
                <w:b w:val="0"/>
                <w:bCs w:val="0"/>
              </w:rPr>
            </w:pPr>
            <w:r w:rsidRPr="00334569">
              <w:rPr>
                <w:rStyle w:val="BookTitle"/>
                <w:b w:val="0"/>
                <w:bCs w:val="0"/>
              </w:rPr>
              <w:t>For</w:t>
            </w:r>
          </w:p>
        </w:tc>
        <w:tc>
          <w:tcPr>
            <w:tcW w:w="3005" w:type="dxa"/>
          </w:tcPr>
          <w:p w14:paraId="634CAF50" w14:textId="5DA6F7A5" w:rsidR="00334569" w:rsidRPr="00334569" w:rsidRDefault="00334569" w:rsidP="00334569">
            <w:pPr>
              <w:pStyle w:val="ListParagraph"/>
              <w:ind w:left="0"/>
              <w:rPr>
                <w:rStyle w:val="BookTitle"/>
              </w:rPr>
            </w:pPr>
            <w:r>
              <w:rPr>
                <w:rStyle w:val="BookTitle"/>
                <w:b w:val="0"/>
                <w:bCs w:val="0"/>
              </w:rPr>
              <w:t>Against</w:t>
            </w:r>
          </w:p>
        </w:tc>
        <w:tc>
          <w:tcPr>
            <w:tcW w:w="3006" w:type="dxa"/>
          </w:tcPr>
          <w:p w14:paraId="0FEE7585" w14:textId="40FB5594" w:rsidR="00334569" w:rsidRDefault="00334569" w:rsidP="00334569">
            <w:pPr>
              <w:pStyle w:val="ListParagraph"/>
              <w:ind w:left="0"/>
              <w:rPr>
                <w:rStyle w:val="BookTitle"/>
                <w:b w:val="0"/>
                <w:bCs w:val="0"/>
              </w:rPr>
            </w:pPr>
            <w:r>
              <w:rPr>
                <w:rStyle w:val="BookTitle"/>
                <w:b w:val="0"/>
                <w:bCs w:val="0"/>
              </w:rPr>
              <w:t>Abstain</w:t>
            </w:r>
          </w:p>
        </w:tc>
      </w:tr>
      <w:tr w:rsidR="00334569" w14:paraId="2AC6265C" w14:textId="77777777" w:rsidTr="00334569">
        <w:tc>
          <w:tcPr>
            <w:tcW w:w="3005" w:type="dxa"/>
          </w:tcPr>
          <w:p w14:paraId="27305B4D" w14:textId="4E7EB457" w:rsidR="00334569" w:rsidRDefault="00334569" w:rsidP="00334569">
            <w:pPr>
              <w:pStyle w:val="ListParagraph"/>
              <w:ind w:left="0"/>
              <w:rPr>
                <w:rStyle w:val="BookTitle"/>
                <w:b w:val="0"/>
                <w:bCs w:val="0"/>
              </w:rPr>
            </w:pPr>
            <w:r>
              <w:rPr>
                <w:rStyle w:val="BookTitle"/>
                <w:b w:val="0"/>
                <w:bCs w:val="0"/>
              </w:rPr>
              <w:t>27 (+2) = 29</w:t>
            </w:r>
          </w:p>
        </w:tc>
        <w:tc>
          <w:tcPr>
            <w:tcW w:w="3005" w:type="dxa"/>
          </w:tcPr>
          <w:p w14:paraId="052B548B" w14:textId="2EA25863" w:rsidR="00334569" w:rsidRDefault="00334569" w:rsidP="00334569">
            <w:pPr>
              <w:pStyle w:val="ListParagraph"/>
              <w:ind w:left="0"/>
              <w:rPr>
                <w:rStyle w:val="BookTitle"/>
                <w:b w:val="0"/>
                <w:bCs w:val="0"/>
              </w:rPr>
            </w:pPr>
            <w:r>
              <w:rPr>
                <w:rStyle w:val="BookTitle"/>
                <w:b w:val="0"/>
                <w:bCs w:val="0"/>
              </w:rPr>
              <w:t>0</w:t>
            </w:r>
          </w:p>
        </w:tc>
        <w:tc>
          <w:tcPr>
            <w:tcW w:w="3006" w:type="dxa"/>
          </w:tcPr>
          <w:p w14:paraId="6A571B7B" w14:textId="25258F87" w:rsidR="00334569" w:rsidRDefault="00334569" w:rsidP="00334569">
            <w:pPr>
              <w:pStyle w:val="ListParagraph"/>
              <w:ind w:left="0"/>
              <w:rPr>
                <w:rStyle w:val="BookTitle"/>
                <w:b w:val="0"/>
                <w:bCs w:val="0"/>
              </w:rPr>
            </w:pPr>
            <w:r>
              <w:rPr>
                <w:rStyle w:val="BookTitle"/>
                <w:b w:val="0"/>
                <w:bCs w:val="0"/>
              </w:rPr>
              <w:t>0</w:t>
            </w:r>
          </w:p>
        </w:tc>
      </w:tr>
    </w:tbl>
    <w:p w14:paraId="2769A92F" w14:textId="77777777" w:rsidR="00334569" w:rsidRPr="00334569" w:rsidRDefault="00334569" w:rsidP="00334569">
      <w:pPr>
        <w:pStyle w:val="ListParagraph"/>
        <w:ind w:left="1440"/>
        <w:rPr>
          <w:rStyle w:val="BookTitle"/>
          <w:b w:val="0"/>
          <w:bCs w:val="0"/>
        </w:rPr>
      </w:pPr>
    </w:p>
    <w:p w14:paraId="75F7C52A" w14:textId="2DF7ABF2" w:rsidR="00334569" w:rsidRPr="00334569" w:rsidRDefault="00334569" w:rsidP="00334569">
      <w:pPr>
        <w:pStyle w:val="ListParagraph"/>
        <w:numPr>
          <w:ilvl w:val="1"/>
          <w:numId w:val="2"/>
        </w:numPr>
        <w:rPr>
          <w:rStyle w:val="BookTitle"/>
          <w:b w:val="0"/>
          <w:bCs w:val="0"/>
          <w:i w:val="0"/>
          <w:iCs w:val="0"/>
        </w:rPr>
      </w:pPr>
      <w:r w:rsidRPr="00334569">
        <w:rPr>
          <w:rStyle w:val="BookTitle"/>
          <w:b w:val="0"/>
          <w:bCs w:val="0"/>
          <w:i w:val="0"/>
          <w:iCs w:val="0"/>
        </w:rPr>
        <w:t xml:space="preserve">The </w:t>
      </w:r>
      <w:r w:rsidRPr="00334569">
        <w:rPr>
          <w:rStyle w:val="BookTitle"/>
          <w:b w:val="0"/>
          <w:bCs w:val="0"/>
          <w:i w:val="0"/>
          <w:iCs w:val="0"/>
        </w:rPr>
        <w:t>Coxing Captain</w:t>
      </w:r>
      <w:r w:rsidRPr="00334569">
        <w:rPr>
          <w:rStyle w:val="BookTitle"/>
          <w:b w:val="0"/>
          <w:bCs w:val="0"/>
          <w:i w:val="0"/>
          <w:iCs w:val="0"/>
        </w:rPr>
        <w:t xml:space="preserve"> amendment (Appendix </w:t>
      </w:r>
      <w:r w:rsidRPr="00334569">
        <w:rPr>
          <w:rStyle w:val="BookTitle"/>
          <w:b w:val="0"/>
          <w:bCs w:val="0"/>
          <w:i w:val="0"/>
          <w:iCs w:val="0"/>
        </w:rPr>
        <w:t>2</w:t>
      </w:r>
      <w:r w:rsidRPr="00334569">
        <w:rPr>
          <w:rStyle w:val="BookTitle"/>
          <w:b w:val="0"/>
          <w:bCs w:val="0"/>
          <w:i w:val="0"/>
          <w:iCs w:val="0"/>
        </w:rPr>
        <w:t>)</w:t>
      </w:r>
    </w:p>
    <w:p w14:paraId="3D53CF93" w14:textId="6BD84702" w:rsidR="00334569" w:rsidRDefault="00334569" w:rsidP="00334569">
      <w:pPr>
        <w:pStyle w:val="ListParagraph"/>
        <w:ind w:left="1440"/>
        <w:rPr>
          <w:rStyle w:val="BookTitle"/>
          <w:b w:val="0"/>
          <w:bCs w:val="0"/>
          <w:i w:val="0"/>
          <w:iCs w:val="0"/>
        </w:rPr>
      </w:pPr>
      <w:r>
        <w:rPr>
          <w:rStyle w:val="BookTitle"/>
          <w:b w:val="0"/>
          <w:bCs w:val="0"/>
          <w:i w:val="0"/>
          <w:iCs w:val="0"/>
        </w:rPr>
        <w:t xml:space="preserve">Proposer: </w:t>
      </w:r>
      <w:r>
        <w:rPr>
          <w:rStyle w:val="BookTitle"/>
          <w:b w:val="0"/>
          <w:bCs w:val="0"/>
          <w:i w:val="0"/>
          <w:iCs w:val="0"/>
        </w:rPr>
        <w:t>Katie Kirk</w:t>
      </w:r>
      <w:r>
        <w:rPr>
          <w:rStyle w:val="BookTitle"/>
          <w:b w:val="0"/>
          <w:bCs w:val="0"/>
          <w:i w:val="0"/>
          <w:iCs w:val="0"/>
        </w:rPr>
        <w:t xml:space="preserve">, Seconder: </w:t>
      </w:r>
      <w:r>
        <w:rPr>
          <w:rStyle w:val="BookTitle"/>
          <w:b w:val="0"/>
          <w:bCs w:val="0"/>
          <w:i w:val="0"/>
          <w:iCs w:val="0"/>
        </w:rPr>
        <w:t>Kieran Heal</w:t>
      </w:r>
    </w:p>
    <w:p w14:paraId="6329189A" w14:textId="3AA1B5F8" w:rsidR="00334569" w:rsidRDefault="00334569" w:rsidP="00334569">
      <w:pPr>
        <w:pStyle w:val="ListParagraph"/>
        <w:ind w:left="1440"/>
        <w:rPr>
          <w:rStyle w:val="BookTitle"/>
          <w:b w:val="0"/>
          <w:bCs w:val="0"/>
          <w:i w:val="0"/>
          <w:iCs w:val="0"/>
        </w:rPr>
      </w:pPr>
    </w:p>
    <w:p w14:paraId="68CEC5C1" w14:textId="02C42AD3" w:rsidR="00334569" w:rsidRDefault="00334569" w:rsidP="00334569">
      <w:pPr>
        <w:pStyle w:val="ListParagraph"/>
        <w:ind w:left="1440"/>
        <w:rPr>
          <w:rStyle w:val="BookTitle"/>
          <w:b w:val="0"/>
          <w:bCs w:val="0"/>
          <w:i w:val="0"/>
          <w:iCs w:val="0"/>
        </w:rPr>
      </w:pPr>
      <w:r>
        <w:rPr>
          <w:rStyle w:val="BookTitle"/>
          <w:b w:val="0"/>
          <w:bCs w:val="0"/>
          <w:i w:val="0"/>
          <w:iCs w:val="0"/>
        </w:rPr>
        <w:t>Part (a)</w:t>
      </w:r>
    </w:p>
    <w:p w14:paraId="534F02DB" w14:textId="18717C6B" w:rsidR="00334569" w:rsidRDefault="00334569" w:rsidP="00334569">
      <w:pPr>
        <w:pStyle w:val="ListParagraph"/>
        <w:ind w:left="1440"/>
        <w:rPr>
          <w:rStyle w:val="BookTitle"/>
          <w:b w:val="0"/>
          <w:bCs w:val="0"/>
        </w:rPr>
      </w:pPr>
      <w:r>
        <w:rPr>
          <w:rStyle w:val="BookTitle"/>
          <w:b w:val="0"/>
          <w:bCs w:val="0"/>
        </w:rPr>
        <w:t xml:space="preserve">An amendment to </w:t>
      </w:r>
      <w:r>
        <w:rPr>
          <w:rStyle w:val="BookTitle"/>
          <w:b w:val="0"/>
          <w:bCs w:val="0"/>
        </w:rPr>
        <w:t xml:space="preserve">change the name of Coxing Rep to Coxing Captain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2553"/>
        <w:gridCol w:w="2554"/>
      </w:tblGrid>
      <w:tr w:rsidR="00334569" w14:paraId="6A0599B5" w14:textId="77777777" w:rsidTr="00334569">
        <w:tc>
          <w:tcPr>
            <w:tcW w:w="2479" w:type="dxa"/>
          </w:tcPr>
          <w:p w14:paraId="192D7E34" w14:textId="77777777" w:rsidR="00334569" w:rsidRPr="00334569" w:rsidRDefault="00334569" w:rsidP="001338A2">
            <w:pPr>
              <w:pStyle w:val="ListParagraph"/>
              <w:ind w:left="0"/>
              <w:rPr>
                <w:rStyle w:val="BookTitle"/>
                <w:b w:val="0"/>
                <w:bCs w:val="0"/>
              </w:rPr>
            </w:pPr>
            <w:r w:rsidRPr="00334569">
              <w:rPr>
                <w:rStyle w:val="BookTitle"/>
                <w:b w:val="0"/>
                <w:bCs w:val="0"/>
              </w:rPr>
              <w:t>For</w:t>
            </w:r>
          </w:p>
        </w:tc>
        <w:tc>
          <w:tcPr>
            <w:tcW w:w="2553" w:type="dxa"/>
          </w:tcPr>
          <w:p w14:paraId="014F40EC" w14:textId="77777777" w:rsidR="00334569" w:rsidRPr="00334569" w:rsidRDefault="00334569" w:rsidP="001338A2">
            <w:pPr>
              <w:pStyle w:val="ListParagraph"/>
              <w:ind w:left="0"/>
              <w:rPr>
                <w:rStyle w:val="BookTitle"/>
              </w:rPr>
            </w:pPr>
            <w:r>
              <w:rPr>
                <w:rStyle w:val="BookTitle"/>
                <w:b w:val="0"/>
                <w:bCs w:val="0"/>
              </w:rPr>
              <w:t>Against</w:t>
            </w:r>
          </w:p>
        </w:tc>
        <w:tc>
          <w:tcPr>
            <w:tcW w:w="2554" w:type="dxa"/>
          </w:tcPr>
          <w:p w14:paraId="587A61C5" w14:textId="77777777" w:rsidR="00334569" w:rsidRDefault="00334569" w:rsidP="001338A2">
            <w:pPr>
              <w:pStyle w:val="ListParagraph"/>
              <w:ind w:left="0"/>
              <w:rPr>
                <w:rStyle w:val="BookTitle"/>
                <w:b w:val="0"/>
                <w:bCs w:val="0"/>
              </w:rPr>
            </w:pPr>
            <w:r>
              <w:rPr>
                <w:rStyle w:val="BookTitle"/>
                <w:b w:val="0"/>
                <w:bCs w:val="0"/>
              </w:rPr>
              <w:t>Abstain</w:t>
            </w:r>
          </w:p>
        </w:tc>
      </w:tr>
      <w:tr w:rsidR="00334569" w14:paraId="7BDA3D28" w14:textId="77777777" w:rsidTr="00334569">
        <w:tc>
          <w:tcPr>
            <w:tcW w:w="2479" w:type="dxa"/>
          </w:tcPr>
          <w:p w14:paraId="73E6A392" w14:textId="77777777" w:rsidR="00334569" w:rsidRDefault="00334569" w:rsidP="001338A2">
            <w:pPr>
              <w:pStyle w:val="ListParagraph"/>
              <w:ind w:left="0"/>
              <w:rPr>
                <w:rStyle w:val="BookTitle"/>
                <w:b w:val="0"/>
                <w:bCs w:val="0"/>
              </w:rPr>
            </w:pPr>
            <w:r>
              <w:rPr>
                <w:rStyle w:val="BookTitle"/>
                <w:b w:val="0"/>
                <w:bCs w:val="0"/>
              </w:rPr>
              <w:t>27 (+2) = 29</w:t>
            </w:r>
          </w:p>
        </w:tc>
        <w:tc>
          <w:tcPr>
            <w:tcW w:w="2553" w:type="dxa"/>
          </w:tcPr>
          <w:p w14:paraId="721E0AAD" w14:textId="77777777" w:rsidR="00334569" w:rsidRDefault="00334569" w:rsidP="001338A2">
            <w:pPr>
              <w:pStyle w:val="ListParagraph"/>
              <w:ind w:left="0"/>
              <w:rPr>
                <w:rStyle w:val="BookTitle"/>
                <w:b w:val="0"/>
                <w:bCs w:val="0"/>
              </w:rPr>
            </w:pPr>
            <w:r>
              <w:rPr>
                <w:rStyle w:val="BookTitle"/>
                <w:b w:val="0"/>
                <w:bCs w:val="0"/>
              </w:rPr>
              <w:t>0</w:t>
            </w:r>
          </w:p>
        </w:tc>
        <w:tc>
          <w:tcPr>
            <w:tcW w:w="2554" w:type="dxa"/>
          </w:tcPr>
          <w:p w14:paraId="058C8BC2" w14:textId="77777777" w:rsidR="00334569" w:rsidRDefault="00334569" w:rsidP="001338A2">
            <w:pPr>
              <w:pStyle w:val="ListParagraph"/>
              <w:ind w:left="0"/>
              <w:rPr>
                <w:rStyle w:val="BookTitle"/>
                <w:b w:val="0"/>
                <w:bCs w:val="0"/>
              </w:rPr>
            </w:pPr>
            <w:r>
              <w:rPr>
                <w:rStyle w:val="BookTitle"/>
                <w:b w:val="0"/>
                <w:bCs w:val="0"/>
              </w:rPr>
              <w:t>0</w:t>
            </w:r>
          </w:p>
        </w:tc>
      </w:tr>
      <w:tr w:rsidR="00334569" w14:paraId="167A9ED6" w14:textId="77777777" w:rsidTr="00334569">
        <w:tc>
          <w:tcPr>
            <w:tcW w:w="2479" w:type="dxa"/>
          </w:tcPr>
          <w:p w14:paraId="2D3B23C3" w14:textId="77777777" w:rsidR="00334569" w:rsidRDefault="00334569" w:rsidP="001338A2">
            <w:pPr>
              <w:pStyle w:val="ListParagraph"/>
              <w:ind w:left="0"/>
              <w:rPr>
                <w:rStyle w:val="BookTitle"/>
                <w:b w:val="0"/>
                <w:bCs w:val="0"/>
              </w:rPr>
            </w:pPr>
          </w:p>
          <w:p w14:paraId="0AC223B1" w14:textId="792C22AC" w:rsidR="00334569" w:rsidRDefault="00334569" w:rsidP="001338A2">
            <w:pPr>
              <w:pStyle w:val="ListParagraph"/>
              <w:ind w:left="0"/>
              <w:rPr>
                <w:rStyle w:val="BookTitle"/>
                <w:b w:val="0"/>
                <w:bCs w:val="0"/>
              </w:rPr>
            </w:pPr>
          </w:p>
        </w:tc>
        <w:tc>
          <w:tcPr>
            <w:tcW w:w="2553" w:type="dxa"/>
          </w:tcPr>
          <w:p w14:paraId="54E000BC" w14:textId="77777777" w:rsidR="00334569" w:rsidRDefault="00334569" w:rsidP="001338A2">
            <w:pPr>
              <w:pStyle w:val="ListParagraph"/>
              <w:ind w:left="0"/>
              <w:rPr>
                <w:rStyle w:val="BookTitle"/>
                <w:b w:val="0"/>
                <w:bCs w:val="0"/>
              </w:rPr>
            </w:pPr>
          </w:p>
        </w:tc>
        <w:tc>
          <w:tcPr>
            <w:tcW w:w="2554" w:type="dxa"/>
          </w:tcPr>
          <w:p w14:paraId="3089186B" w14:textId="77777777" w:rsidR="00334569" w:rsidRDefault="00334569" w:rsidP="001338A2">
            <w:pPr>
              <w:pStyle w:val="ListParagraph"/>
              <w:ind w:left="0"/>
              <w:rPr>
                <w:rStyle w:val="BookTitle"/>
                <w:b w:val="0"/>
                <w:bCs w:val="0"/>
              </w:rPr>
            </w:pPr>
          </w:p>
        </w:tc>
      </w:tr>
    </w:tbl>
    <w:p w14:paraId="49788ACB" w14:textId="19F19AEA" w:rsidR="00334569" w:rsidRDefault="00334569" w:rsidP="00334569">
      <w:pPr>
        <w:pStyle w:val="ListParagraph"/>
        <w:ind w:left="1440"/>
        <w:rPr>
          <w:rStyle w:val="BookTitle"/>
          <w:b w:val="0"/>
          <w:bCs w:val="0"/>
          <w:i w:val="0"/>
          <w:iCs w:val="0"/>
        </w:rPr>
      </w:pPr>
      <w:r>
        <w:rPr>
          <w:rStyle w:val="BookTitle"/>
          <w:b w:val="0"/>
          <w:bCs w:val="0"/>
          <w:i w:val="0"/>
          <w:iCs w:val="0"/>
        </w:rPr>
        <w:t>Part (</w:t>
      </w:r>
      <w:r>
        <w:rPr>
          <w:rStyle w:val="BookTitle"/>
          <w:b w:val="0"/>
          <w:bCs w:val="0"/>
          <w:i w:val="0"/>
          <w:iCs w:val="0"/>
        </w:rPr>
        <w:t>b</w:t>
      </w:r>
      <w:r>
        <w:rPr>
          <w:rStyle w:val="BookTitle"/>
          <w:b w:val="0"/>
          <w:bCs w:val="0"/>
          <w:i w:val="0"/>
          <w:iCs w:val="0"/>
        </w:rPr>
        <w:t>)</w:t>
      </w:r>
    </w:p>
    <w:p w14:paraId="6BCB8257" w14:textId="77777777" w:rsidR="00334569" w:rsidRDefault="00334569" w:rsidP="00334569">
      <w:pPr>
        <w:pStyle w:val="ListParagraph"/>
        <w:ind w:left="1440"/>
        <w:rPr>
          <w:rStyle w:val="BookTitle"/>
          <w:b w:val="0"/>
          <w:bCs w:val="0"/>
        </w:rPr>
      </w:pPr>
      <w:r>
        <w:rPr>
          <w:rStyle w:val="BookTitle"/>
          <w:b w:val="0"/>
          <w:bCs w:val="0"/>
        </w:rPr>
        <w:t>An amendment to change the</w:t>
      </w:r>
      <w:r>
        <w:rPr>
          <w:rStyle w:val="BookTitle"/>
          <w:b w:val="0"/>
          <w:bCs w:val="0"/>
        </w:rPr>
        <w:t xml:space="preserve"> description of the role of the Coxing Captain</w:t>
      </w:r>
    </w:p>
    <w:p w14:paraId="2E55F4F5" w14:textId="77777777" w:rsidR="00334569" w:rsidRDefault="00334569" w:rsidP="00334569">
      <w:pPr>
        <w:pStyle w:val="ListParagraph"/>
        <w:ind w:left="1440"/>
        <w:rPr>
          <w:rStyle w:val="BookTitle"/>
          <w:b w:val="0"/>
          <w:bCs w:val="0"/>
        </w:rPr>
      </w:pPr>
    </w:p>
    <w:p w14:paraId="48E9FBB7" w14:textId="5F408E9D" w:rsidR="00334569" w:rsidRDefault="00334569" w:rsidP="00334569">
      <w:pPr>
        <w:pStyle w:val="ListParagraph"/>
        <w:ind w:left="1440"/>
        <w:rPr>
          <w:rStyle w:val="BookTitle"/>
          <w:b w:val="0"/>
          <w:bCs w:val="0"/>
          <w:i w:val="0"/>
          <w:iCs w:val="0"/>
        </w:rPr>
      </w:pPr>
      <w:r>
        <w:rPr>
          <w:rStyle w:val="BookTitle"/>
          <w:b w:val="0"/>
          <w:bCs w:val="0"/>
          <w:i w:val="0"/>
          <w:iCs w:val="0"/>
        </w:rPr>
        <w:t xml:space="preserve">It was clarified that the addition of responsibility for training of Senior coxes did not have to be explicitly done by the Coxing </w:t>
      </w:r>
      <w:r w:rsidR="002654EA">
        <w:rPr>
          <w:rStyle w:val="BookTitle"/>
          <w:b w:val="0"/>
          <w:bCs w:val="0"/>
          <w:i w:val="0"/>
          <w:iCs w:val="0"/>
        </w:rPr>
        <w:t>Captain but</w:t>
      </w:r>
      <w:r>
        <w:rPr>
          <w:rStyle w:val="BookTitle"/>
          <w:b w:val="0"/>
          <w:bCs w:val="0"/>
          <w:i w:val="0"/>
          <w:iCs w:val="0"/>
        </w:rPr>
        <w:t xml:space="preserve"> could be otherwise arranged by them</w:t>
      </w:r>
      <w:r w:rsidR="00825B0F">
        <w:rPr>
          <w:rStyle w:val="BookTitle"/>
          <w:b w:val="0"/>
          <w:bCs w:val="0"/>
          <w:i w:val="0"/>
          <w:iCs w:val="0"/>
        </w:rPr>
        <w:t xml:space="preserve">. </w:t>
      </w:r>
      <w:r w:rsidR="002654EA">
        <w:rPr>
          <w:rStyle w:val="BookTitle"/>
          <w:b w:val="0"/>
          <w:bCs w:val="0"/>
          <w:i w:val="0"/>
          <w:iCs w:val="0"/>
        </w:rPr>
        <w:t>However,</w:t>
      </w:r>
      <w:r w:rsidR="00825B0F">
        <w:rPr>
          <w:rStyle w:val="BookTitle"/>
          <w:b w:val="0"/>
          <w:bCs w:val="0"/>
          <w:i w:val="0"/>
          <w:iCs w:val="0"/>
        </w:rPr>
        <w:t xml:space="preserve"> the expectation was that they would be responsible for oversight.</w:t>
      </w:r>
    </w:p>
    <w:p w14:paraId="4AAC0A6E" w14:textId="4518FF4B" w:rsidR="002654EA" w:rsidRDefault="002654EA" w:rsidP="00334569">
      <w:pPr>
        <w:pStyle w:val="ListParagraph"/>
        <w:ind w:left="1440"/>
        <w:rPr>
          <w:rStyle w:val="BookTitle"/>
          <w:b w:val="0"/>
          <w:bCs w:val="0"/>
          <w:i w:val="0"/>
          <w:iCs w:val="0"/>
        </w:rPr>
      </w:pPr>
    </w:p>
    <w:p w14:paraId="6B06B836" w14:textId="585A55D4" w:rsidR="002654EA" w:rsidRDefault="002654EA" w:rsidP="00334569">
      <w:pPr>
        <w:pStyle w:val="ListParagraph"/>
        <w:ind w:left="1440"/>
        <w:rPr>
          <w:rStyle w:val="BookTitle"/>
          <w:b w:val="0"/>
          <w:bCs w:val="0"/>
          <w:i w:val="0"/>
          <w:iCs w:val="0"/>
        </w:rPr>
      </w:pPr>
      <w:r>
        <w:rPr>
          <w:rStyle w:val="BookTitle"/>
          <w:b w:val="0"/>
          <w:bCs w:val="0"/>
          <w:i w:val="0"/>
          <w:iCs w:val="0"/>
        </w:rPr>
        <w:t xml:space="preserve">It was further clarified that there was an expectation that for the top crews </w:t>
      </w:r>
      <w:r w:rsidR="00C464F0">
        <w:rPr>
          <w:rStyle w:val="BookTitle"/>
          <w:b w:val="0"/>
          <w:bCs w:val="0"/>
          <w:i w:val="0"/>
          <w:iCs w:val="0"/>
        </w:rPr>
        <w:t>decisions would be made in discussion with the Men’s and Women’s Captains. This was comparable to how it had been arranged for the last 2 years.</w:t>
      </w:r>
    </w:p>
    <w:p w14:paraId="30715EEF" w14:textId="5AF6CB81" w:rsidR="00334569" w:rsidRDefault="00334569" w:rsidP="00334569">
      <w:pPr>
        <w:pStyle w:val="ListParagraph"/>
        <w:ind w:left="1440"/>
        <w:rPr>
          <w:rStyle w:val="BookTitle"/>
          <w:b w:val="0"/>
          <w:bCs w:val="0"/>
        </w:rPr>
      </w:pPr>
      <w:r>
        <w:rPr>
          <w:rStyle w:val="BookTitle"/>
          <w:b w:val="0"/>
          <w:bCs w:val="0"/>
        </w:rPr>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2553"/>
        <w:gridCol w:w="2554"/>
      </w:tblGrid>
      <w:tr w:rsidR="00334569" w14:paraId="5C1FE6F0" w14:textId="77777777" w:rsidTr="001338A2">
        <w:tc>
          <w:tcPr>
            <w:tcW w:w="3005" w:type="dxa"/>
          </w:tcPr>
          <w:p w14:paraId="0853B611" w14:textId="77777777" w:rsidR="00334569" w:rsidRPr="00334569" w:rsidRDefault="00334569" w:rsidP="001338A2">
            <w:pPr>
              <w:pStyle w:val="ListParagraph"/>
              <w:ind w:left="0"/>
              <w:rPr>
                <w:rStyle w:val="BookTitle"/>
                <w:b w:val="0"/>
                <w:bCs w:val="0"/>
              </w:rPr>
            </w:pPr>
            <w:r w:rsidRPr="00334569">
              <w:rPr>
                <w:rStyle w:val="BookTitle"/>
                <w:b w:val="0"/>
                <w:bCs w:val="0"/>
              </w:rPr>
              <w:t>For</w:t>
            </w:r>
          </w:p>
        </w:tc>
        <w:tc>
          <w:tcPr>
            <w:tcW w:w="3005" w:type="dxa"/>
          </w:tcPr>
          <w:p w14:paraId="0E7C6958" w14:textId="77777777" w:rsidR="00334569" w:rsidRPr="00334569" w:rsidRDefault="00334569" w:rsidP="001338A2">
            <w:pPr>
              <w:pStyle w:val="ListParagraph"/>
              <w:ind w:left="0"/>
              <w:rPr>
                <w:rStyle w:val="BookTitle"/>
              </w:rPr>
            </w:pPr>
            <w:r>
              <w:rPr>
                <w:rStyle w:val="BookTitle"/>
                <w:b w:val="0"/>
                <w:bCs w:val="0"/>
              </w:rPr>
              <w:t>Against</w:t>
            </w:r>
          </w:p>
        </w:tc>
        <w:tc>
          <w:tcPr>
            <w:tcW w:w="3006" w:type="dxa"/>
          </w:tcPr>
          <w:p w14:paraId="55E20D2A" w14:textId="77777777" w:rsidR="00334569" w:rsidRDefault="00334569" w:rsidP="001338A2">
            <w:pPr>
              <w:pStyle w:val="ListParagraph"/>
              <w:ind w:left="0"/>
              <w:rPr>
                <w:rStyle w:val="BookTitle"/>
                <w:b w:val="0"/>
                <w:bCs w:val="0"/>
              </w:rPr>
            </w:pPr>
            <w:r>
              <w:rPr>
                <w:rStyle w:val="BookTitle"/>
                <w:b w:val="0"/>
                <w:bCs w:val="0"/>
              </w:rPr>
              <w:t>Abstain</w:t>
            </w:r>
          </w:p>
        </w:tc>
      </w:tr>
      <w:tr w:rsidR="00334569" w14:paraId="5E77F5A6" w14:textId="77777777" w:rsidTr="001338A2">
        <w:tc>
          <w:tcPr>
            <w:tcW w:w="3005" w:type="dxa"/>
          </w:tcPr>
          <w:p w14:paraId="4EEB677E" w14:textId="77777777" w:rsidR="00334569" w:rsidRDefault="00334569" w:rsidP="001338A2">
            <w:pPr>
              <w:pStyle w:val="ListParagraph"/>
              <w:ind w:left="0"/>
              <w:rPr>
                <w:rStyle w:val="BookTitle"/>
                <w:b w:val="0"/>
                <w:bCs w:val="0"/>
              </w:rPr>
            </w:pPr>
            <w:r>
              <w:rPr>
                <w:rStyle w:val="BookTitle"/>
                <w:b w:val="0"/>
                <w:bCs w:val="0"/>
              </w:rPr>
              <w:t>27 (+2) = 29</w:t>
            </w:r>
          </w:p>
        </w:tc>
        <w:tc>
          <w:tcPr>
            <w:tcW w:w="3005" w:type="dxa"/>
          </w:tcPr>
          <w:p w14:paraId="37EE329A" w14:textId="77777777" w:rsidR="00334569" w:rsidRDefault="00334569" w:rsidP="001338A2">
            <w:pPr>
              <w:pStyle w:val="ListParagraph"/>
              <w:ind w:left="0"/>
              <w:rPr>
                <w:rStyle w:val="BookTitle"/>
                <w:b w:val="0"/>
                <w:bCs w:val="0"/>
              </w:rPr>
            </w:pPr>
            <w:r>
              <w:rPr>
                <w:rStyle w:val="BookTitle"/>
                <w:b w:val="0"/>
                <w:bCs w:val="0"/>
              </w:rPr>
              <w:t>0</w:t>
            </w:r>
          </w:p>
        </w:tc>
        <w:tc>
          <w:tcPr>
            <w:tcW w:w="3006" w:type="dxa"/>
          </w:tcPr>
          <w:p w14:paraId="48181204" w14:textId="77777777" w:rsidR="00334569" w:rsidRDefault="00334569" w:rsidP="001338A2">
            <w:pPr>
              <w:pStyle w:val="ListParagraph"/>
              <w:ind w:left="0"/>
              <w:rPr>
                <w:rStyle w:val="BookTitle"/>
                <w:b w:val="0"/>
                <w:bCs w:val="0"/>
              </w:rPr>
            </w:pPr>
            <w:r>
              <w:rPr>
                <w:rStyle w:val="BookTitle"/>
                <w:b w:val="0"/>
                <w:bCs w:val="0"/>
              </w:rPr>
              <w:t>0</w:t>
            </w:r>
          </w:p>
        </w:tc>
      </w:tr>
    </w:tbl>
    <w:p w14:paraId="6149E5AA" w14:textId="2DA3757C" w:rsidR="00334569" w:rsidRDefault="00334569" w:rsidP="00334569">
      <w:pPr>
        <w:rPr>
          <w:rStyle w:val="BookTitle"/>
          <w:b w:val="0"/>
          <w:bCs w:val="0"/>
        </w:rPr>
      </w:pPr>
    </w:p>
    <w:p w14:paraId="72DEEE89" w14:textId="262D9390" w:rsidR="005A196D" w:rsidRPr="005A196D" w:rsidRDefault="005A196D" w:rsidP="005A196D">
      <w:pPr>
        <w:pStyle w:val="ListParagraph"/>
        <w:numPr>
          <w:ilvl w:val="0"/>
          <w:numId w:val="2"/>
        </w:numPr>
        <w:rPr>
          <w:rStyle w:val="BookTitle"/>
          <w:b w:val="0"/>
          <w:bCs w:val="0"/>
        </w:rPr>
      </w:pPr>
      <w:r>
        <w:rPr>
          <w:rStyle w:val="BookTitle"/>
          <w:b w:val="0"/>
          <w:bCs w:val="0"/>
          <w:i w:val="0"/>
          <w:iCs w:val="0"/>
        </w:rPr>
        <w:t>The hustings for the 2020 Committee elections took place with the following participants:</w:t>
      </w:r>
    </w:p>
    <w:p w14:paraId="3D82CB1D" w14:textId="5DB6DC2B" w:rsidR="005A196D" w:rsidRDefault="005A196D" w:rsidP="005A196D">
      <w:pPr>
        <w:pStyle w:val="ListParagraph"/>
        <w:rPr>
          <w:rStyle w:val="BookTitle"/>
          <w:b w:val="0"/>
          <w:bCs w:val="0"/>
          <w:i w:val="0"/>
          <w:iCs w:val="0"/>
        </w:rPr>
      </w:pPr>
    </w:p>
    <w:p w14:paraId="41E73061" w14:textId="77777777" w:rsidR="00760ED1" w:rsidRPr="00760ED1" w:rsidRDefault="00760ED1" w:rsidP="00760ED1">
      <w:pPr>
        <w:pStyle w:val="ListParagraph"/>
        <w:rPr>
          <w:rStyle w:val="BookTitle"/>
          <w:b w:val="0"/>
          <w:bCs w:val="0"/>
        </w:rPr>
      </w:pPr>
      <w:r w:rsidRPr="00760ED1">
        <w:rPr>
          <w:rStyle w:val="BookTitle"/>
          <w:b w:val="0"/>
          <w:bCs w:val="0"/>
        </w:rPr>
        <w:t xml:space="preserve">Overall Captain: Ross Tooley </w:t>
      </w:r>
    </w:p>
    <w:p w14:paraId="5D37CAFC" w14:textId="77777777" w:rsidR="00760ED1" w:rsidRPr="00760ED1" w:rsidRDefault="00760ED1" w:rsidP="00760ED1">
      <w:pPr>
        <w:pStyle w:val="ListParagraph"/>
        <w:rPr>
          <w:rStyle w:val="BookTitle"/>
          <w:b w:val="0"/>
          <w:bCs w:val="0"/>
        </w:rPr>
      </w:pPr>
      <w:r w:rsidRPr="00760ED1">
        <w:rPr>
          <w:rStyle w:val="BookTitle"/>
          <w:b w:val="0"/>
          <w:bCs w:val="0"/>
        </w:rPr>
        <w:lastRenderedPageBreak/>
        <w:t xml:space="preserve">Men’s Captain: Thomas Imhoff </w:t>
      </w:r>
    </w:p>
    <w:p w14:paraId="407305E8" w14:textId="77777777" w:rsidR="00760ED1" w:rsidRPr="00760ED1" w:rsidRDefault="00760ED1" w:rsidP="00760ED1">
      <w:pPr>
        <w:pStyle w:val="ListParagraph"/>
        <w:rPr>
          <w:rStyle w:val="BookTitle"/>
          <w:b w:val="0"/>
          <w:bCs w:val="0"/>
        </w:rPr>
      </w:pPr>
      <w:r w:rsidRPr="00760ED1">
        <w:rPr>
          <w:rStyle w:val="BookTitle"/>
          <w:b w:val="0"/>
          <w:bCs w:val="0"/>
        </w:rPr>
        <w:t xml:space="preserve">Women’s Captain: Alice Dyson and Sarah Robinson </w:t>
      </w:r>
    </w:p>
    <w:p w14:paraId="17B65F63" w14:textId="77777777" w:rsidR="00760ED1" w:rsidRPr="00760ED1" w:rsidRDefault="00760ED1" w:rsidP="00760ED1">
      <w:pPr>
        <w:pStyle w:val="ListParagraph"/>
        <w:rPr>
          <w:rStyle w:val="BookTitle"/>
          <w:b w:val="0"/>
          <w:bCs w:val="0"/>
        </w:rPr>
      </w:pPr>
      <w:r w:rsidRPr="00760ED1">
        <w:rPr>
          <w:rStyle w:val="BookTitle"/>
          <w:b w:val="0"/>
          <w:bCs w:val="0"/>
        </w:rPr>
        <w:t xml:space="preserve">Men’s Vice Captain: Morgan Sapsford </w:t>
      </w:r>
    </w:p>
    <w:p w14:paraId="4A762517" w14:textId="77777777" w:rsidR="00760ED1" w:rsidRPr="00760ED1" w:rsidRDefault="00760ED1" w:rsidP="00760ED1">
      <w:pPr>
        <w:pStyle w:val="ListParagraph"/>
        <w:rPr>
          <w:rStyle w:val="BookTitle"/>
          <w:b w:val="0"/>
          <w:bCs w:val="0"/>
        </w:rPr>
      </w:pPr>
      <w:r w:rsidRPr="00760ED1">
        <w:rPr>
          <w:rStyle w:val="BookTitle"/>
          <w:b w:val="0"/>
          <w:bCs w:val="0"/>
        </w:rPr>
        <w:t>Women’s Vice Captain: Mila Giovacchini</w:t>
      </w:r>
    </w:p>
    <w:p w14:paraId="3179D22D" w14:textId="77777777" w:rsidR="00760ED1" w:rsidRPr="00760ED1" w:rsidRDefault="00760ED1" w:rsidP="00760ED1">
      <w:pPr>
        <w:pStyle w:val="ListParagraph"/>
        <w:rPr>
          <w:rStyle w:val="BookTitle"/>
          <w:b w:val="0"/>
          <w:bCs w:val="0"/>
        </w:rPr>
      </w:pPr>
      <w:r w:rsidRPr="00760ED1">
        <w:rPr>
          <w:rStyle w:val="BookTitle"/>
          <w:b w:val="0"/>
          <w:bCs w:val="0"/>
        </w:rPr>
        <w:t xml:space="preserve">Lower Boats Captains: Amy Hornsby and Kieran Heal </w:t>
      </w:r>
    </w:p>
    <w:p w14:paraId="2980D4A0" w14:textId="77777777" w:rsidR="00760ED1" w:rsidRPr="00760ED1" w:rsidRDefault="00760ED1" w:rsidP="00760ED1">
      <w:pPr>
        <w:pStyle w:val="ListParagraph"/>
        <w:rPr>
          <w:rStyle w:val="BookTitle"/>
          <w:b w:val="0"/>
          <w:bCs w:val="0"/>
        </w:rPr>
      </w:pPr>
      <w:r w:rsidRPr="00760ED1">
        <w:rPr>
          <w:rStyle w:val="BookTitle"/>
          <w:b w:val="0"/>
          <w:bCs w:val="0"/>
        </w:rPr>
        <w:t xml:space="preserve">Secretary: </w:t>
      </w:r>
      <w:proofErr w:type="spellStart"/>
      <w:r w:rsidRPr="00760ED1">
        <w:rPr>
          <w:rStyle w:val="BookTitle"/>
          <w:b w:val="0"/>
          <w:bCs w:val="0"/>
        </w:rPr>
        <w:t>Nairi</w:t>
      </w:r>
      <w:proofErr w:type="spellEnd"/>
      <w:r w:rsidRPr="00760ED1">
        <w:rPr>
          <w:rStyle w:val="BookTitle"/>
          <w:b w:val="0"/>
          <w:bCs w:val="0"/>
        </w:rPr>
        <w:t xml:space="preserve"> Weston </w:t>
      </w:r>
    </w:p>
    <w:p w14:paraId="4E69D484" w14:textId="77777777" w:rsidR="00760ED1" w:rsidRPr="00760ED1" w:rsidRDefault="00760ED1" w:rsidP="00760ED1">
      <w:pPr>
        <w:pStyle w:val="ListParagraph"/>
        <w:rPr>
          <w:rStyle w:val="BookTitle"/>
          <w:b w:val="0"/>
          <w:bCs w:val="0"/>
        </w:rPr>
      </w:pPr>
      <w:r w:rsidRPr="00760ED1">
        <w:rPr>
          <w:rStyle w:val="BookTitle"/>
          <w:b w:val="0"/>
          <w:bCs w:val="0"/>
        </w:rPr>
        <w:t xml:space="preserve">Junior Treasurer: Kieran Heal </w:t>
      </w:r>
    </w:p>
    <w:p w14:paraId="4D0AB65A" w14:textId="77777777" w:rsidR="00760ED1" w:rsidRPr="00760ED1" w:rsidRDefault="00760ED1" w:rsidP="00760ED1">
      <w:pPr>
        <w:pStyle w:val="ListParagraph"/>
        <w:rPr>
          <w:rStyle w:val="BookTitle"/>
          <w:b w:val="0"/>
          <w:bCs w:val="0"/>
        </w:rPr>
      </w:pPr>
      <w:r w:rsidRPr="00760ED1">
        <w:rPr>
          <w:rStyle w:val="BookTitle"/>
          <w:b w:val="0"/>
          <w:bCs w:val="0"/>
        </w:rPr>
        <w:t xml:space="preserve">Safety and Welfare Officer: Radu </w:t>
      </w:r>
      <w:proofErr w:type="spellStart"/>
      <w:r w:rsidRPr="00760ED1">
        <w:rPr>
          <w:rStyle w:val="BookTitle"/>
          <w:b w:val="0"/>
          <w:bCs w:val="0"/>
        </w:rPr>
        <w:t>Udrea</w:t>
      </w:r>
      <w:proofErr w:type="spellEnd"/>
      <w:r w:rsidRPr="00760ED1">
        <w:rPr>
          <w:rStyle w:val="BookTitle"/>
          <w:b w:val="0"/>
          <w:bCs w:val="0"/>
        </w:rPr>
        <w:t xml:space="preserve"> </w:t>
      </w:r>
    </w:p>
    <w:p w14:paraId="2F0271D7" w14:textId="77777777" w:rsidR="00760ED1" w:rsidRPr="00760ED1" w:rsidRDefault="00760ED1" w:rsidP="00760ED1">
      <w:pPr>
        <w:pStyle w:val="ListParagraph"/>
        <w:rPr>
          <w:rStyle w:val="BookTitle"/>
          <w:b w:val="0"/>
          <w:bCs w:val="0"/>
        </w:rPr>
      </w:pPr>
      <w:r w:rsidRPr="00760ED1">
        <w:rPr>
          <w:rStyle w:val="BookTitle"/>
          <w:b w:val="0"/>
          <w:bCs w:val="0"/>
        </w:rPr>
        <w:t xml:space="preserve">Website and Communications Officer: Katie Kirk </w:t>
      </w:r>
    </w:p>
    <w:p w14:paraId="0BD6021A" w14:textId="77777777" w:rsidR="00760ED1" w:rsidRPr="00760ED1" w:rsidRDefault="00760ED1" w:rsidP="00760ED1">
      <w:pPr>
        <w:pStyle w:val="ListParagraph"/>
        <w:rPr>
          <w:rStyle w:val="BookTitle"/>
          <w:b w:val="0"/>
          <w:bCs w:val="0"/>
        </w:rPr>
      </w:pPr>
      <w:r w:rsidRPr="00760ED1">
        <w:rPr>
          <w:rStyle w:val="BookTitle"/>
          <w:b w:val="0"/>
          <w:bCs w:val="0"/>
        </w:rPr>
        <w:t xml:space="preserve">Coxing Representative: </w:t>
      </w:r>
      <w:proofErr w:type="spellStart"/>
      <w:r w:rsidRPr="00760ED1">
        <w:rPr>
          <w:rStyle w:val="BookTitle"/>
          <w:b w:val="0"/>
          <w:bCs w:val="0"/>
        </w:rPr>
        <w:t>Hei</w:t>
      </w:r>
      <w:proofErr w:type="spellEnd"/>
      <w:r w:rsidRPr="00760ED1">
        <w:rPr>
          <w:rStyle w:val="BookTitle"/>
          <w:b w:val="0"/>
          <w:bCs w:val="0"/>
        </w:rPr>
        <w:t xml:space="preserve"> Li </w:t>
      </w:r>
    </w:p>
    <w:p w14:paraId="4B294625" w14:textId="07F32006" w:rsidR="005A196D" w:rsidRDefault="00760ED1" w:rsidP="00760ED1">
      <w:pPr>
        <w:pStyle w:val="ListParagraph"/>
        <w:rPr>
          <w:rStyle w:val="BookTitle"/>
          <w:b w:val="0"/>
          <w:bCs w:val="0"/>
        </w:rPr>
      </w:pPr>
      <w:r w:rsidRPr="00760ED1">
        <w:rPr>
          <w:rStyle w:val="BookTitle"/>
          <w:b w:val="0"/>
          <w:bCs w:val="0"/>
        </w:rPr>
        <w:t xml:space="preserve">Social Secretary: </w:t>
      </w:r>
      <w:r w:rsidR="00F22A01">
        <w:rPr>
          <w:rStyle w:val="BookTitle"/>
          <w:b w:val="0"/>
          <w:bCs w:val="0"/>
        </w:rPr>
        <w:t xml:space="preserve">Luca Schwarz </w:t>
      </w:r>
    </w:p>
    <w:p w14:paraId="1520317E" w14:textId="0F1761CE" w:rsidR="00F22A01" w:rsidRDefault="00F22A01" w:rsidP="00760ED1">
      <w:pPr>
        <w:pStyle w:val="ListParagraph"/>
        <w:rPr>
          <w:rStyle w:val="BookTitle"/>
          <w:b w:val="0"/>
          <w:bCs w:val="0"/>
        </w:rPr>
      </w:pPr>
    </w:p>
    <w:p w14:paraId="0F0FC3B3" w14:textId="2141CD8D" w:rsidR="00F22A01" w:rsidRDefault="00F22A01" w:rsidP="00760ED1">
      <w:pPr>
        <w:pStyle w:val="ListParagraph"/>
        <w:rPr>
          <w:rStyle w:val="BookTitle"/>
          <w:b w:val="0"/>
          <w:bCs w:val="0"/>
        </w:rPr>
      </w:pPr>
      <w:r>
        <w:rPr>
          <w:rStyle w:val="BookTitle"/>
          <w:b w:val="0"/>
          <w:bCs w:val="0"/>
        </w:rPr>
        <w:t>Each candidate was given a one minute speech, and then questions took place at the end of each role.</w:t>
      </w:r>
    </w:p>
    <w:p w14:paraId="7477563D" w14:textId="21344EF5" w:rsidR="00F22A01" w:rsidRDefault="00F22A01" w:rsidP="00760ED1">
      <w:pPr>
        <w:pStyle w:val="ListParagraph"/>
        <w:rPr>
          <w:rStyle w:val="BookTitle"/>
          <w:b w:val="0"/>
          <w:bCs w:val="0"/>
        </w:rPr>
      </w:pPr>
    </w:p>
    <w:p w14:paraId="6EC5DCF3" w14:textId="21E49658" w:rsidR="00F22A01" w:rsidRPr="007F69DA" w:rsidRDefault="00345B3D" w:rsidP="00F22A01">
      <w:pPr>
        <w:pStyle w:val="ListParagraph"/>
        <w:numPr>
          <w:ilvl w:val="0"/>
          <w:numId w:val="2"/>
        </w:numPr>
        <w:rPr>
          <w:rStyle w:val="BookTitle"/>
          <w:b w:val="0"/>
          <w:bCs w:val="0"/>
        </w:rPr>
      </w:pPr>
      <w:r>
        <w:rPr>
          <w:rStyle w:val="BookTitle"/>
          <w:b w:val="0"/>
          <w:bCs w:val="0"/>
          <w:i w:val="0"/>
          <w:iCs w:val="0"/>
        </w:rPr>
        <w:t>Virtual BCD is to take place after the Virtual Running Bumps</w:t>
      </w:r>
      <w:r w:rsidR="0081146A">
        <w:rPr>
          <w:rStyle w:val="BookTitle"/>
          <w:b w:val="0"/>
          <w:bCs w:val="0"/>
          <w:i w:val="0"/>
          <w:iCs w:val="0"/>
        </w:rPr>
        <w:t xml:space="preserve"> on the 28</w:t>
      </w:r>
      <w:r w:rsidR="0081146A" w:rsidRPr="0081146A">
        <w:rPr>
          <w:rStyle w:val="BookTitle"/>
          <w:b w:val="0"/>
          <w:bCs w:val="0"/>
          <w:i w:val="0"/>
          <w:iCs w:val="0"/>
          <w:vertAlign w:val="superscript"/>
        </w:rPr>
        <w:t>th</w:t>
      </w:r>
      <w:r w:rsidR="0081146A">
        <w:rPr>
          <w:rStyle w:val="BookTitle"/>
          <w:b w:val="0"/>
          <w:bCs w:val="0"/>
          <w:i w:val="0"/>
          <w:iCs w:val="0"/>
        </w:rPr>
        <w:t xml:space="preserve"> June, further details will be sent out closer to the event.</w:t>
      </w:r>
    </w:p>
    <w:p w14:paraId="5968669D" w14:textId="18FBBD71" w:rsidR="007F69DA" w:rsidRPr="007F69DA" w:rsidRDefault="007F69DA" w:rsidP="00F22A01">
      <w:pPr>
        <w:pStyle w:val="ListParagraph"/>
        <w:numPr>
          <w:ilvl w:val="0"/>
          <w:numId w:val="2"/>
        </w:numPr>
        <w:rPr>
          <w:rStyle w:val="BookTitle"/>
          <w:b w:val="0"/>
          <w:bCs w:val="0"/>
        </w:rPr>
      </w:pPr>
      <w:r>
        <w:rPr>
          <w:rStyle w:val="BookTitle"/>
          <w:b w:val="0"/>
          <w:bCs w:val="0"/>
          <w:i w:val="0"/>
          <w:iCs w:val="0"/>
        </w:rPr>
        <w:t>Handover will take place as close to normal, and therefore take place at the Virtual BCD.</w:t>
      </w:r>
    </w:p>
    <w:p w14:paraId="0C9F5A2E" w14:textId="4679E340" w:rsidR="007F69DA" w:rsidRPr="000A1DD0" w:rsidRDefault="007F69DA" w:rsidP="00F22A01">
      <w:pPr>
        <w:pStyle w:val="ListParagraph"/>
        <w:numPr>
          <w:ilvl w:val="0"/>
          <w:numId w:val="2"/>
        </w:numPr>
        <w:rPr>
          <w:rStyle w:val="BookTitle"/>
          <w:b w:val="0"/>
          <w:bCs w:val="0"/>
        </w:rPr>
      </w:pPr>
      <w:r>
        <w:rPr>
          <w:rStyle w:val="BookTitle"/>
          <w:b w:val="0"/>
          <w:bCs w:val="0"/>
          <w:i w:val="0"/>
          <w:iCs w:val="0"/>
        </w:rPr>
        <w:t>The Pinchin Prize and Best Crew Prize will continue to go ahead as normal</w:t>
      </w:r>
      <w:r w:rsidR="000A1DD0">
        <w:rPr>
          <w:rStyle w:val="BookTitle"/>
          <w:b w:val="0"/>
          <w:bCs w:val="0"/>
          <w:i w:val="0"/>
          <w:iCs w:val="0"/>
        </w:rPr>
        <w:t>, with further details sent out before Virtual BCD.</w:t>
      </w:r>
    </w:p>
    <w:p w14:paraId="4D0FDB0D" w14:textId="621817D1" w:rsidR="000A1DD0" w:rsidRDefault="000A1DD0" w:rsidP="000A1DD0">
      <w:pPr>
        <w:rPr>
          <w:rStyle w:val="BookTitle"/>
          <w:b w:val="0"/>
          <w:bCs w:val="0"/>
        </w:rPr>
      </w:pPr>
    </w:p>
    <w:p w14:paraId="51569F0A" w14:textId="032034FA" w:rsidR="000A1DD0" w:rsidRDefault="000A1DD0" w:rsidP="000A1DD0">
      <w:pPr>
        <w:rPr>
          <w:rStyle w:val="BookTitle"/>
          <w:b w:val="0"/>
          <w:bCs w:val="0"/>
        </w:rPr>
      </w:pPr>
    </w:p>
    <w:p w14:paraId="059D1558" w14:textId="76487F20" w:rsidR="000A1DD0" w:rsidRDefault="000A1DD0" w:rsidP="000A1DD0">
      <w:pPr>
        <w:rPr>
          <w:rStyle w:val="BookTitle"/>
          <w:b w:val="0"/>
          <w:bCs w:val="0"/>
        </w:rPr>
      </w:pPr>
    </w:p>
    <w:p w14:paraId="5641DB43" w14:textId="37857295" w:rsidR="000A1DD0" w:rsidRDefault="000A1DD0" w:rsidP="000A1DD0">
      <w:pPr>
        <w:rPr>
          <w:rStyle w:val="BookTitle"/>
          <w:b w:val="0"/>
          <w:bCs w:val="0"/>
        </w:rPr>
      </w:pPr>
    </w:p>
    <w:p w14:paraId="15897E6C" w14:textId="56C3A2DD" w:rsidR="000A1DD0" w:rsidRDefault="000A1DD0" w:rsidP="000A1DD0">
      <w:pPr>
        <w:rPr>
          <w:rStyle w:val="BookTitle"/>
          <w:b w:val="0"/>
          <w:bCs w:val="0"/>
        </w:rPr>
      </w:pPr>
    </w:p>
    <w:p w14:paraId="2A4BE9E1" w14:textId="3D581E4D" w:rsidR="000A1DD0" w:rsidRDefault="000A1DD0" w:rsidP="000A1DD0">
      <w:pPr>
        <w:rPr>
          <w:rStyle w:val="BookTitle"/>
          <w:b w:val="0"/>
          <w:bCs w:val="0"/>
        </w:rPr>
      </w:pPr>
    </w:p>
    <w:p w14:paraId="788F4756" w14:textId="2BB0A681" w:rsidR="000A1DD0" w:rsidRDefault="000A1DD0" w:rsidP="000A1DD0">
      <w:pPr>
        <w:rPr>
          <w:rStyle w:val="BookTitle"/>
          <w:b w:val="0"/>
          <w:bCs w:val="0"/>
        </w:rPr>
      </w:pPr>
    </w:p>
    <w:p w14:paraId="32F06ADF" w14:textId="4C40B5D7" w:rsidR="000A1DD0" w:rsidRDefault="000A1DD0" w:rsidP="000A1DD0">
      <w:pPr>
        <w:rPr>
          <w:rStyle w:val="BookTitle"/>
          <w:b w:val="0"/>
          <w:bCs w:val="0"/>
        </w:rPr>
      </w:pPr>
    </w:p>
    <w:p w14:paraId="698CE839" w14:textId="5DB5BADB" w:rsidR="000A1DD0" w:rsidRDefault="000A1DD0" w:rsidP="000A1DD0">
      <w:pPr>
        <w:rPr>
          <w:rStyle w:val="BookTitle"/>
          <w:b w:val="0"/>
          <w:bCs w:val="0"/>
        </w:rPr>
      </w:pPr>
    </w:p>
    <w:p w14:paraId="1FCE4FD5" w14:textId="48D963EA" w:rsidR="000A1DD0" w:rsidRDefault="000A1DD0" w:rsidP="000A1DD0">
      <w:pPr>
        <w:rPr>
          <w:rStyle w:val="BookTitle"/>
          <w:b w:val="0"/>
          <w:bCs w:val="0"/>
        </w:rPr>
      </w:pPr>
    </w:p>
    <w:p w14:paraId="56DAD110" w14:textId="2393307A" w:rsidR="000A1DD0" w:rsidRDefault="000A1DD0" w:rsidP="000A1DD0">
      <w:pPr>
        <w:rPr>
          <w:rStyle w:val="BookTitle"/>
          <w:b w:val="0"/>
          <w:bCs w:val="0"/>
        </w:rPr>
      </w:pPr>
    </w:p>
    <w:p w14:paraId="60B76DBE" w14:textId="77F9FF6A" w:rsidR="000A1DD0" w:rsidRDefault="000A1DD0" w:rsidP="000A1DD0">
      <w:pPr>
        <w:rPr>
          <w:rStyle w:val="BookTitle"/>
          <w:b w:val="0"/>
          <w:bCs w:val="0"/>
        </w:rPr>
      </w:pPr>
    </w:p>
    <w:p w14:paraId="4CC88D34" w14:textId="44DDDBEE" w:rsidR="000A1DD0" w:rsidRDefault="000A1DD0" w:rsidP="000A1DD0">
      <w:pPr>
        <w:rPr>
          <w:rStyle w:val="BookTitle"/>
          <w:b w:val="0"/>
          <w:bCs w:val="0"/>
        </w:rPr>
      </w:pPr>
    </w:p>
    <w:p w14:paraId="0E4B23B6" w14:textId="73A5C652" w:rsidR="000A1DD0" w:rsidRDefault="000A1DD0" w:rsidP="000A1DD0">
      <w:pPr>
        <w:rPr>
          <w:rStyle w:val="BookTitle"/>
          <w:b w:val="0"/>
          <w:bCs w:val="0"/>
        </w:rPr>
      </w:pPr>
    </w:p>
    <w:p w14:paraId="39B62363" w14:textId="1B786083" w:rsidR="000A1DD0" w:rsidRDefault="000A1DD0" w:rsidP="000A1DD0">
      <w:pPr>
        <w:rPr>
          <w:rStyle w:val="BookTitle"/>
          <w:b w:val="0"/>
          <w:bCs w:val="0"/>
        </w:rPr>
      </w:pPr>
    </w:p>
    <w:p w14:paraId="741B495E" w14:textId="55DA9BCD" w:rsidR="000A1DD0" w:rsidRDefault="000A1DD0" w:rsidP="000A1DD0">
      <w:pPr>
        <w:rPr>
          <w:rStyle w:val="BookTitle"/>
          <w:b w:val="0"/>
          <w:bCs w:val="0"/>
        </w:rPr>
      </w:pPr>
    </w:p>
    <w:p w14:paraId="2F427F7C" w14:textId="1DC632D1" w:rsidR="000A1DD0" w:rsidRPr="004E2CA6" w:rsidRDefault="000A1DD0" w:rsidP="000A1DD0">
      <w:pPr>
        <w:rPr>
          <w:rStyle w:val="BookTitle"/>
          <w:u w:val="single"/>
        </w:rPr>
      </w:pPr>
    </w:p>
    <w:p w14:paraId="579831A6" w14:textId="3E311217" w:rsidR="000A1DD0" w:rsidRDefault="004E2CA6" w:rsidP="000A1DD0">
      <w:pPr>
        <w:rPr>
          <w:rStyle w:val="BookTitle"/>
          <w:u w:val="single"/>
        </w:rPr>
      </w:pPr>
      <w:r w:rsidRPr="004E2CA6">
        <w:rPr>
          <w:rStyle w:val="BookTitle"/>
          <w:u w:val="single"/>
        </w:rPr>
        <w:lastRenderedPageBreak/>
        <w:t xml:space="preserve">Appendix </w:t>
      </w:r>
      <w:r>
        <w:rPr>
          <w:rStyle w:val="BookTitle"/>
          <w:u w:val="single"/>
        </w:rPr>
        <w:t>1</w:t>
      </w:r>
    </w:p>
    <w:p w14:paraId="55E8870E" w14:textId="77777777" w:rsidR="004E2CA6" w:rsidRDefault="004E2CA6" w:rsidP="004E2CA6">
      <w:r w:rsidRPr="00E5472C">
        <w:rPr>
          <w:b/>
          <w:bCs/>
        </w:rPr>
        <w:t>Proposal:</w:t>
      </w:r>
      <w:r>
        <w:t xml:space="preserve"> Coronavirus Committee Election Provision Amendment </w:t>
      </w:r>
    </w:p>
    <w:p w14:paraId="5491FB87" w14:textId="77777777" w:rsidR="004E2CA6" w:rsidRDefault="004E2CA6" w:rsidP="004E2CA6">
      <w:r>
        <w:t>Proposed by Kieran Heal, Seconded by Katie Kirk</w:t>
      </w:r>
    </w:p>
    <w:p w14:paraId="7F6B42E8" w14:textId="77777777" w:rsidR="004E2CA6" w:rsidRDefault="004E2CA6" w:rsidP="004E2CA6">
      <w:r>
        <w:t>A motion to facilitate the election of officers in the absence of an AGM where members are physically present and secret paper ballot voting can take place.</w:t>
      </w:r>
    </w:p>
    <w:p w14:paraId="50F2A874" w14:textId="77777777" w:rsidR="004E2CA6" w:rsidRDefault="004E2CA6" w:rsidP="004E2CA6">
      <w:r w:rsidRPr="00E5472C">
        <w:rPr>
          <w:b/>
          <w:bCs/>
        </w:rPr>
        <w:t>Suspending</w:t>
      </w:r>
      <w:r>
        <w:t xml:space="preserve"> clauses 7.3: “</w:t>
      </w:r>
      <w:r w:rsidRPr="00E5472C">
        <w:rPr>
          <w:i/>
          <w:iCs/>
        </w:rPr>
        <w:t>Ballot papers will then be issued to all current members of the Boat Club. Boat Club members unable to attend the GM may vote by proxy, but their vote will no longer be anonymous. In this case, their vote must be sent to the Secretary by email before the start of the GM</w:t>
      </w:r>
      <w:r w:rsidRPr="00E5472C">
        <w:t>.</w:t>
      </w:r>
      <w:r>
        <w:t>”</w:t>
      </w:r>
    </w:p>
    <w:p w14:paraId="083552D2" w14:textId="77777777" w:rsidR="004E2CA6" w:rsidRDefault="004E2CA6" w:rsidP="004E2CA6">
      <w:r>
        <w:t>And clause 7.5: “</w:t>
      </w:r>
      <w:r w:rsidRPr="00E5472C">
        <w:rPr>
          <w:i/>
          <w:iCs/>
        </w:rPr>
        <w:t>After the GM, a secret ballot will be held. Completed ballot papers will be collected in a sealed box</w:t>
      </w:r>
      <w:r>
        <w:rPr>
          <w:i/>
          <w:iCs/>
        </w:rPr>
        <w:t>.</w:t>
      </w:r>
      <w:r>
        <w:t>”</w:t>
      </w:r>
    </w:p>
    <w:p w14:paraId="00B6EC41" w14:textId="77777777" w:rsidR="004E2CA6" w:rsidRDefault="004E2CA6" w:rsidP="004E2CA6">
      <w:r w:rsidRPr="00E5472C">
        <w:rPr>
          <w:b/>
          <w:bCs/>
        </w:rPr>
        <w:t>To be temporarily replaced with</w:t>
      </w:r>
      <w:r>
        <w:rPr>
          <w:b/>
          <w:bCs/>
        </w:rPr>
        <w:t xml:space="preserve">: </w:t>
      </w:r>
      <w:r>
        <w:t>An election will take place by a virtual means approved by the Overall Captain and the Secretary subject to the requirements that:</w:t>
      </w:r>
    </w:p>
    <w:p w14:paraId="0492224E" w14:textId="77777777" w:rsidR="004E2CA6" w:rsidRPr="00E5472C" w:rsidRDefault="004E2CA6" w:rsidP="004E2CA6">
      <w:pPr>
        <w:pStyle w:val="ListParagraph"/>
        <w:numPr>
          <w:ilvl w:val="0"/>
          <w:numId w:val="4"/>
        </w:numPr>
        <w:rPr>
          <w:b/>
          <w:bCs/>
        </w:rPr>
      </w:pPr>
      <w:r>
        <w:t>The voting period last at least 24 hours, taking place after the AGM</w:t>
      </w:r>
    </w:p>
    <w:p w14:paraId="753AAFA6" w14:textId="77777777" w:rsidR="004E2CA6" w:rsidRPr="00E5472C" w:rsidRDefault="004E2CA6" w:rsidP="004E2CA6">
      <w:pPr>
        <w:pStyle w:val="ListParagraph"/>
        <w:numPr>
          <w:ilvl w:val="0"/>
          <w:numId w:val="4"/>
        </w:numPr>
        <w:rPr>
          <w:b/>
          <w:bCs/>
        </w:rPr>
      </w:pPr>
      <w:r>
        <w:t>The voting system can validate the identity of those voting</w:t>
      </w:r>
    </w:p>
    <w:p w14:paraId="67716A2C" w14:textId="77777777" w:rsidR="004E2CA6" w:rsidRPr="00E66B69" w:rsidRDefault="004E2CA6" w:rsidP="004E2CA6">
      <w:pPr>
        <w:pStyle w:val="ListParagraph"/>
        <w:numPr>
          <w:ilvl w:val="0"/>
          <w:numId w:val="4"/>
        </w:numPr>
        <w:rPr>
          <w:b/>
          <w:bCs/>
        </w:rPr>
      </w:pPr>
      <w:r>
        <w:t>The voting system facilitates the other voting conditions of the constitution.</w:t>
      </w:r>
    </w:p>
    <w:p w14:paraId="7B8FC795" w14:textId="600E17C4" w:rsidR="004E2CA6" w:rsidRPr="004E2CA6" w:rsidRDefault="004E2CA6" w:rsidP="004E2CA6">
      <w:pPr>
        <w:rPr>
          <w:b/>
          <w:bCs/>
        </w:rPr>
      </w:pPr>
      <w:r>
        <w:rPr>
          <w:b/>
          <w:bCs/>
        </w:rPr>
        <w:t>This amendment will be ineffective at the end of the 2020 Committee Election</w:t>
      </w:r>
      <w:r>
        <w:t xml:space="preserve"> </w:t>
      </w:r>
      <w:r w:rsidRPr="00E66B69">
        <w:rPr>
          <w:b/>
          <w:bCs/>
        </w:rPr>
        <w:t xml:space="preserve">   </w:t>
      </w:r>
    </w:p>
    <w:p w14:paraId="63D68A25" w14:textId="77777777" w:rsidR="00F44825" w:rsidRDefault="00F44825">
      <w:pPr>
        <w:rPr>
          <w:b/>
          <w:bCs/>
          <w:u w:val="single"/>
        </w:rPr>
      </w:pPr>
      <w:r>
        <w:rPr>
          <w:b/>
          <w:bCs/>
          <w:u w:val="single"/>
        </w:rPr>
        <w:br w:type="page"/>
      </w:r>
    </w:p>
    <w:p w14:paraId="17B2B1DE" w14:textId="6B02C1ED" w:rsidR="004E2CA6" w:rsidRDefault="004E2CA6" w:rsidP="004E2CA6">
      <w:pPr>
        <w:rPr>
          <w:b/>
          <w:bCs/>
          <w:u w:val="single"/>
        </w:rPr>
      </w:pPr>
      <w:r w:rsidRPr="004E2CA6">
        <w:rPr>
          <w:b/>
          <w:bCs/>
          <w:u w:val="single"/>
        </w:rPr>
        <w:lastRenderedPageBreak/>
        <w:t>Appendix 2</w:t>
      </w:r>
    </w:p>
    <w:p w14:paraId="767EB280" w14:textId="77777777" w:rsidR="00F44825" w:rsidRDefault="00F44825" w:rsidP="00F44825">
      <w:pPr>
        <w:autoSpaceDE w:val="0"/>
        <w:autoSpaceDN w:val="0"/>
        <w:adjustRightInd w:val="0"/>
        <w:spacing w:after="0" w:line="240" w:lineRule="auto"/>
        <w:rPr>
          <w:rFonts w:ascii="TimesNewRomanPSMT" w:eastAsia="TimesNewRomanPSMT" w:cs="TimesNewRomanPSMT"/>
          <w:sz w:val="23"/>
          <w:szCs w:val="23"/>
        </w:rPr>
      </w:pPr>
      <w:r>
        <w:rPr>
          <w:rFonts w:ascii="TimesNewRomanPSMT" w:eastAsia="TimesNewRomanPSMT" w:cs="TimesNewRomanPSMT"/>
          <w:sz w:val="23"/>
          <w:szCs w:val="23"/>
        </w:rPr>
        <w:t>Proposal 1: Change the position of Coxing Representative to Coxing Captain</w:t>
      </w:r>
    </w:p>
    <w:p w14:paraId="7592C96A" w14:textId="77777777" w:rsidR="00F44825" w:rsidRDefault="00F44825" w:rsidP="00F44825">
      <w:pPr>
        <w:autoSpaceDE w:val="0"/>
        <w:autoSpaceDN w:val="0"/>
        <w:adjustRightInd w:val="0"/>
        <w:spacing w:after="0" w:line="240" w:lineRule="auto"/>
        <w:rPr>
          <w:rFonts w:ascii="TimesNewRomanPSMT" w:eastAsia="TimesNewRomanPSMT" w:cs="TimesNewRomanPSMT"/>
          <w:sz w:val="23"/>
          <w:szCs w:val="23"/>
        </w:rPr>
      </w:pPr>
      <w:r>
        <w:rPr>
          <w:rFonts w:ascii="TimesNewRomanPSMT" w:eastAsia="TimesNewRomanPSMT" w:cs="TimesNewRomanPSMT"/>
          <w:sz w:val="23"/>
          <w:szCs w:val="23"/>
        </w:rPr>
        <w:t xml:space="preserve">Proposal 2: Add in </w:t>
      </w:r>
      <w:r>
        <w:rPr>
          <w:rFonts w:ascii="TimesNewRomanPSMT" w:eastAsia="TimesNewRomanPSMT" w:cs="TimesNewRomanPSMT" w:hint="eastAsia"/>
          <w:sz w:val="23"/>
          <w:szCs w:val="23"/>
        </w:rPr>
        <w:t>‘</w:t>
      </w:r>
      <w:r>
        <w:rPr>
          <w:rFonts w:ascii="TimesNewRomanPSMT" w:eastAsia="TimesNewRomanPSMT" w:cs="TimesNewRomanPSMT"/>
          <w:sz w:val="23"/>
          <w:szCs w:val="23"/>
        </w:rPr>
        <w:t>the selection and training of the senior coxes</w:t>
      </w:r>
      <w:r>
        <w:rPr>
          <w:rFonts w:ascii="TimesNewRomanPSMT" w:eastAsia="TimesNewRomanPSMT" w:cs="TimesNewRomanPSMT" w:hint="eastAsia"/>
          <w:sz w:val="23"/>
          <w:szCs w:val="23"/>
        </w:rPr>
        <w:t>’</w:t>
      </w:r>
      <w:r>
        <w:rPr>
          <w:rFonts w:ascii="TimesNewRomanPSMT" w:eastAsia="TimesNewRomanPSMT" w:cs="TimesNewRomanPSMT"/>
          <w:sz w:val="23"/>
          <w:szCs w:val="23"/>
        </w:rPr>
        <w:t xml:space="preserve"> to the role</w:t>
      </w:r>
    </w:p>
    <w:p w14:paraId="1B45DD86" w14:textId="77777777" w:rsidR="00F44825" w:rsidRDefault="00F44825" w:rsidP="00F44825">
      <w:pPr>
        <w:autoSpaceDE w:val="0"/>
        <w:autoSpaceDN w:val="0"/>
        <w:adjustRightInd w:val="0"/>
        <w:spacing w:after="0" w:line="240" w:lineRule="auto"/>
        <w:rPr>
          <w:rFonts w:ascii="TimesNewRomanPSMT" w:eastAsia="TimesNewRomanPSMT" w:cs="TimesNewRomanPSMT"/>
          <w:sz w:val="23"/>
          <w:szCs w:val="23"/>
        </w:rPr>
      </w:pPr>
      <w:r>
        <w:rPr>
          <w:rFonts w:ascii="TimesNewRomanPSMT" w:eastAsia="TimesNewRomanPSMT" w:cs="TimesNewRomanPSMT"/>
          <w:sz w:val="23"/>
          <w:szCs w:val="23"/>
        </w:rPr>
        <w:t>Proposed by Katie Kirk, Seconded by Kieran Heal</w:t>
      </w:r>
    </w:p>
    <w:p w14:paraId="62501473" w14:textId="77777777" w:rsidR="00F44825" w:rsidRDefault="00F44825" w:rsidP="00F44825">
      <w:pPr>
        <w:autoSpaceDE w:val="0"/>
        <w:autoSpaceDN w:val="0"/>
        <w:adjustRightInd w:val="0"/>
        <w:spacing w:after="0" w:line="240" w:lineRule="auto"/>
        <w:rPr>
          <w:rFonts w:ascii="TimesNewRomanPSMT" w:eastAsia="TimesNewRomanPSMT" w:cs="TimesNewRomanPSMT"/>
          <w:sz w:val="23"/>
          <w:szCs w:val="23"/>
        </w:rPr>
      </w:pPr>
      <w:r>
        <w:rPr>
          <w:rFonts w:ascii="TimesNewRomanPSMT" w:eastAsia="TimesNewRomanPSMT" w:cs="TimesNewRomanPSMT"/>
          <w:sz w:val="23"/>
          <w:szCs w:val="23"/>
        </w:rPr>
        <w:t>Currently the Coxing Rep</w:t>
      </w:r>
      <w:r>
        <w:rPr>
          <w:rFonts w:ascii="TimesNewRomanPSMT" w:eastAsia="TimesNewRomanPSMT" w:cs="TimesNewRomanPSMT" w:hint="eastAsia"/>
          <w:sz w:val="23"/>
          <w:szCs w:val="23"/>
        </w:rPr>
        <w:t>’</w:t>
      </w:r>
      <w:r>
        <w:rPr>
          <w:rFonts w:ascii="TimesNewRomanPSMT" w:eastAsia="TimesNewRomanPSMT" w:cs="TimesNewRomanPSMT"/>
          <w:sz w:val="23"/>
          <w:szCs w:val="23"/>
        </w:rPr>
        <w:t>s definition reads as follows:</w:t>
      </w:r>
    </w:p>
    <w:p w14:paraId="352D7784" w14:textId="77777777" w:rsidR="00F44825" w:rsidRDefault="00F44825" w:rsidP="00F44825">
      <w:pPr>
        <w:autoSpaceDE w:val="0"/>
        <w:autoSpaceDN w:val="0"/>
        <w:adjustRightInd w:val="0"/>
        <w:spacing w:after="0" w:line="240" w:lineRule="auto"/>
        <w:rPr>
          <w:rFonts w:ascii="TimesNewRomanPSMT" w:eastAsia="TimesNewRomanPSMT" w:cs="TimesNewRomanPSMT"/>
          <w:sz w:val="23"/>
          <w:szCs w:val="23"/>
        </w:rPr>
      </w:pPr>
      <w:r>
        <w:rPr>
          <w:rFonts w:ascii="TimesNewRomanPSMT" w:eastAsia="TimesNewRomanPSMT" w:cs="TimesNewRomanPSMT"/>
          <w:sz w:val="23"/>
          <w:szCs w:val="23"/>
        </w:rPr>
        <w:t>11 Coxing Representative</w:t>
      </w:r>
    </w:p>
    <w:p w14:paraId="2C4EC079" w14:textId="77777777" w:rsidR="00F44825" w:rsidRDefault="00F44825" w:rsidP="00F44825">
      <w:pPr>
        <w:autoSpaceDE w:val="0"/>
        <w:autoSpaceDN w:val="0"/>
        <w:adjustRightInd w:val="0"/>
        <w:spacing w:after="0" w:line="240" w:lineRule="auto"/>
        <w:rPr>
          <w:rFonts w:ascii="TimesNewRomanPSMT" w:eastAsia="TimesNewRomanPSMT" w:cs="TimesNewRomanPSMT"/>
        </w:rPr>
      </w:pPr>
      <w:r>
        <w:rPr>
          <w:rFonts w:ascii="TimesNewRomanPSMT" w:eastAsia="TimesNewRomanPSMT" w:cs="TimesNewRomanPSMT" w:hint="eastAsia"/>
        </w:rPr>
        <w:t>▪</w:t>
      </w:r>
      <w:r>
        <w:rPr>
          <w:rFonts w:ascii="TimesNewRomanPSMT" w:eastAsia="TimesNewRomanPSMT" w:cs="TimesNewRomanPSMT"/>
        </w:rPr>
        <w:t xml:space="preserve"> the recruitment and training of novice coxes;</w:t>
      </w:r>
    </w:p>
    <w:p w14:paraId="643A9A4D" w14:textId="77777777" w:rsidR="00F44825" w:rsidRDefault="00F44825" w:rsidP="00F44825">
      <w:pPr>
        <w:autoSpaceDE w:val="0"/>
        <w:autoSpaceDN w:val="0"/>
        <w:adjustRightInd w:val="0"/>
        <w:spacing w:after="0" w:line="240" w:lineRule="auto"/>
        <w:rPr>
          <w:rFonts w:ascii="TimesNewRomanPSMT" w:eastAsia="TimesNewRomanPSMT" w:cs="TimesNewRomanPSMT"/>
        </w:rPr>
      </w:pPr>
      <w:r>
        <w:rPr>
          <w:rFonts w:ascii="TimesNewRomanPSMT" w:eastAsia="TimesNewRomanPSMT" w:cs="TimesNewRomanPSMT" w:hint="eastAsia"/>
        </w:rPr>
        <w:t>▪</w:t>
      </w:r>
      <w:r>
        <w:rPr>
          <w:rFonts w:ascii="TimesNewRomanPSMT" w:eastAsia="TimesNewRomanPSMT" w:cs="TimesNewRomanPSMT"/>
        </w:rPr>
        <w:t xml:space="preserve"> to assist captains in assigning regular coxes to crews;</w:t>
      </w:r>
    </w:p>
    <w:p w14:paraId="373E6C97" w14:textId="77777777" w:rsidR="00F44825" w:rsidRDefault="00F44825" w:rsidP="00F44825">
      <w:pPr>
        <w:autoSpaceDE w:val="0"/>
        <w:autoSpaceDN w:val="0"/>
        <w:adjustRightInd w:val="0"/>
        <w:spacing w:after="0" w:line="240" w:lineRule="auto"/>
        <w:rPr>
          <w:rFonts w:ascii="TimesNewRomanPSMT" w:eastAsia="TimesNewRomanPSMT" w:cs="TimesNewRomanPSMT"/>
        </w:rPr>
      </w:pPr>
      <w:r>
        <w:rPr>
          <w:rFonts w:ascii="TimesNewRomanPSMT" w:eastAsia="TimesNewRomanPSMT" w:cs="TimesNewRomanPSMT" w:hint="eastAsia"/>
        </w:rPr>
        <w:t>▪</w:t>
      </w:r>
      <w:r>
        <w:rPr>
          <w:rFonts w:ascii="TimesNewRomanPSMT" w:eastAsia="TimesNewRomanPSMT" w:cs="TimesNewRomanPSMT"/>
        </w:rPr>
        <w:t xml:space="preserve"> to attend CUCBC Coxes Meetings and ensure attendance of other coxes as required;</w:t>
      </w:r>
    </w:p>
    <w:p w14:paraId="70D8B6EB" w14:textId="77777777" w:rsidR="00F44825" w:rsidRDefault="00F44825" w:rsidP="00F44825">
      <w:pPr>
        <w:autoSpaceDE w:val="0"/>
        <w:autoSpaceDN w:val="0"/>
        <w:adjustRightInd w:val="0"/>
        <w:spacing w:after="0" w:line="240" w:lineRule="auto"/>
        <w:rPr>
          <w:rFonts w:ascii="TimesNewRomanPSMT" w:eastAsia="TimesNewRomanPSMT" w:cs="TimesNewRomanPSMT"/>
        </w:rPr>
      </w:pPr>
      <w:r>
        <w:rPr>
          <w:rFonts w:ascii="TimesNewRomanPSMT" w:eastAsia="TimesNewRomanPSMT" w:cs="TimesNewRomanPSMT" w:hint="eastAsia"/>
        </w:rPr>
        <w:t>▪</w:t>
      </w:r>
      <w:r>
        <w:rPr>
          <w:rFonts w:ascii="TimesNewRomanPSMT" w:eastAsia="TimesNewRomanPSMT" w:cs="TimesNewRomanPSMT"/>
        </w:rPr>
        <w:t xml:space="preserve"> to maintain coxing equipment and report faulty or damaged equipment to the Equipment and</w:t>
      </w:r>
    </w:p>
    <w:p w14:paraId="44EE3BF3" w14:textId="77777777" w:rsidR="00F44825" w:rsidRDefault="00F44825" w:rsidP="00F44825">
      <w:pPr>
        <w:autoSpaceDE w:val="0"/>
        <w:autoSpaceDN w:val="0"/>
        <w:adjustRightInd w:val="0"/>
        <w:spacing w:after="0" w:line="240" w:lineRule="auto"/>
        <w:rPr>
          <w:rFonts w:ascii="TimesNewRomanPSMT" w:eastAsia="TimesNewRomanPSMT" w:cs="TimesNewRomanPSMT"/>
        </w:rPr>
      </w:pPr>
      <w:r>
        <w:rPr>
          <w:rFonts w:ascii="TimesNewRomanPSMT" w:eastAsia="TimesNewRomanPSMT" w:cs="TimesNewRomanPSMT"/>
        </w:rPr>
        <w:t>Safety Officer as appropriate</w:t>
      </w:r>
    </w:p>
    <w:p w14:paraId="027EA662"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Justification:</w:t>
      </w:r>
    </w:p>
    <w:p w14:paraId="4FC1AD8E"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The proposed change in title is primarily to reflect the similarities between this role and other</w:t>
      </w:r>
    </w:p>
    <w:p w14:paraId="542C0404"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roles that share very similar definitions, e.g. all the captains (LBCs, W/MVCs and W/MC) have a</w:t>
      </w:r>
    </w:p>
    <w:p w14:paraId="37A2FFB8"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line about selection, organisation and training. The Cox Rep does currently also perform a role</w:t>
      </w:r>
    </w:p>
    <w:p w14:paraId="03390FC3"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 xml:space="preserve">in organising coxes for outings in </w:t>
      </w:r>
      <w:proofErr w:type="spellStart"/>
      <w:r>
        <w:rPr>
          <w:rFonts w:ascii="ArialMT" w:eastAsia="TimesNewRomanPSMT" w:hAnsi="ArialMT" w:cs="ArialMT"/>
        </w:rPr>
        <w:t>Mich</w:t>
      </w:r>
      <w:proofErr w:type="spellEnd"/>
      <w:r>
        <w:rPr>
          <w:rFonts w:ascii="ArialMT" w:eastAsia="TimesNewRomanPSMT" w:hAnsi="ArialMT" w:cs="ArialMT"/>
        </w:rPr>
        <w:t>, although this is unrecognised by the constitution above.</w:t>
      </w:r>
    </w:p>
    <w:p w14:paraId="3F1E5E1E"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In terms of raw numbers and with the club at the size it currently is, the Cox Rep currently deals</w:t>
      </w:r>
    </w:p>
    <w:p w14:paraId="0B0D7A2C"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 xml:space="preserve">with roughly the same number of individuals as the captain of a boat would: in </w:t>
      </w:r>
      <w:proofErr w:type="spellStart"/>
      <w:r>
        <w:rPr>
          <w:rFonts w:ascii="ArialMT" w:eastAsia="TimesNewRomanPSMT" w:hAnsi="ArialMT" w:cs="ArialMT"/>
        </w:rPr>
        <w:t>Mich</w:t>
      </w:r>
      <w:proofErr w:type="spellEnd"/>
      <w:r>
        <w:rPr>
          <w:rFonts w:ascii="ArialMT" w:eastAsia="TimesNewRomanPSMT" w:hAnsi="ArialMT" w:cs="ArialMT"/>
        </w:rPr>
        <w:t xml:space="preserve"> we had 11</w:t>
      </w:r>
    </w:p>
    <w:p w14:paraId="1F14A93A"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active coxes, while in Lent there were 7 coxes assigned to boats with a number of additional</w:t>
      </w:r>
    </w:p>
    <w:p w14:paraId="76ACD53B"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coxes used to sub into outings.</w:t>
      </w:r>
    </w:p>
    <w:p w14:paraId="5F7D3D5B"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The Coxing Rep does a number of additional jobs over and above that of the other captains.</w:t>
      </w:r>
    </w:p>
    <w:p w14:paraId="62A7AEE3"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They provide additional feedback to the coxes by listening to and evaluating cox recordings; and</w:t>
      </w:r>
    </w:p>
    <w:p w14:paraId="55ED2AB5"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they create feedback forms and actively engage with the coaches in the club to collate feedback</w:t>
      </w:r>
    </w:p>
    <w:p w14:paraId="068C3F58"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for individuals (which is often frustratingly lacking during outings). They organise and run coxing</w:t>
      </w:r>
    </w:p>
    <w:p w14:paraId="4D66C16C"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talks throughout the term to teach things that are often hard to cover during an outing: from</w:t>
      </w:r>
    </w:p>
    <w:p w14:paraId="7A173DBF"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technical things to look for on an erg (as well as how these can be spotted in a boat when you</w:t>
      </w:r>
    </w:p>
    <w:p w14:paraId="68A8CFB4"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can’t see the rower); to how to race plan and how to do bumps safely. This is in addition to</w:t>
      </w:r>
    </w:p>
    <w:p w14:paraId="2F352E64"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being a source of answers for any questions coxes may have, and a source of support if any</w:t>
      </w:r>
    </w:p>
    <w:p w14:paraId="264191CA"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incidents do occur (with coaches/rowers/other crews).</w:t>
      </w:r>
    </w:p>
    <w:p w14:paraId="3C82B598"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The addition of the extra line into the description of the role is to reflect that this proposed</w:t>
      </w:r>
    </w:p>
    <w:p w14:paraId="7D7D5F6F" w14:textId="77777777" w:rsidR="00F44825" w:rsidRDefault="00F44825" w:rsidP="00F44825">
      <w:pPr>
        <w:autoSpaceDE w:val="0"/>
        <w:autoSpaceDN w:val="0"/>
        <w:adjustRightInd w:val="0"/>
        <w:spacing w:after="0" w:line="240" w:lineRule="auto"/>
        <w:rPr>
          <w:rFonts w:ascii="ArialMT" w:eastAsia="TimesNewRomanPSMT" w:hAnsi="ArialMT" w:cs="ArialMT"/>
        </w:rPr>
      </w:pPr>
      <w:proofErr w:type="spellStart"/>
      <w:r>
        <w:rPr>
          <w:rFonts w:ascii="ArialMT" w:eastAsia="TimesNewRomanPSMT" w:hAnsi="ArialMT" w:cs="ArialMT"/>
        </w:rPr>
        <w:t>ammendment</w:t>
      </w:r>
      <w:proofErr w:type="spellEnd"/>
      <w:r>
        <w:rPr>
          <w:rFonts w:ascii="ArialMT" w:eastAsia="TimesNewRomanPSMT" w:hAnsi="ArialMT" w:cs="ArialMT"/>
        </w:rPr>
        <w:t xml:space="preserve"> is already happening, and that additional support and training is a priority for</w:t>
      </w:r>
    </w:p>
    <w:p w14:paraId="4DC30FA6"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coxes beyond their novice term (or year, depending on how you define who is a novice). I think</w:t>
      </w:r>
    </w:p>
    <w:p w14:paraId="4F3C238D"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the involvement of an elected cox in selection is important for a number of reasons: to allow the</w:t>
      </w:r>
    </w:p>
    <w:p w14:paraId="512CC6AB"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fair allocation of coxes to boats (taking into account the club as a whole rather than just a boat</w:t>
      </w:r>
    </w:p>
    <w:p w14:paraId="3DCE5DEC"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or one side of the club) and to allow the input from someone who has been following the</w:t>
      </w:r>
    </w:p>
    <w:p w14:paraId="30F5EB5F"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lastRenderedPageBreak/>
        <w:t>development of all the coxes in the boat club (and thus should have a fairly good overview of all</w:t>
      </w:r>
    </w:p>
    <w:p w14:paraId="65535DAC"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the coxes by comparison). The coxing rep can also act as an important bridge between what the</w:t>
      </w:r>
    </w:p>
    <w:p w14:paraId="4A3D783C"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boat captains may want coxing wise, and what the individual coxes are willing to do.</w:t>
      </w:r>
    </w:p>
    <w:p w14:paraId="333A6D17"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 xml:space="preserve">We can all agree that Cambridge rowing (and </w:t>
      </w:r>
      <w:proofErr w:type="spellStart"/>
      <w:r>
        <w:rPr>
          <w:rFonts w:ascii="ArialMT" w:eastAsia="TimesNewRomanPSMT" w:hAnsi="ArialMT" w:cs="ArialMT"/>
        </w:rPr>
        <w:t>it’s</w:t>
      </w:r>
      <w:proofErr w:type="spellEnd"/>
      <w:r>
        <w:rPr>
          <w:rFonts w:ascii="ArialMT" w:eastAsia="TimesNewRomanPSMT" w:hAnsi="ArialMT" w:cs="ArialMT"/>
        </w:rPr>
        <w:t xml:space="preserve"> reliance on eights) wouldn’t be possible</w:t>
      </w:r>
    </w:p>
    <w:p w14:paraId="6377D648"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without coxes, and further to that most of us would probably agree that a good cox has a huge</w:t>
      </w:r>
    </w:p>
    <w:p w14:paraId="07647A93"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impact on the running of outings and the progression of the boat throughout term. All of the</w:t>
      </w:r>
    </w:p>
    <w:p w14:paraId="34BF1AE4" w14:textId="77777777" w:rsidR="00F44825" w:rsidRDefault="00F44825" w:rsidP="00F44825">
      <w:pPr>
        <w:autoSpaceDE w:val="0"/>
        <w:autoSpaceDN w:val="0"/>
        <w:adjustRightInd w:val="0"/>
        <w:spacing w:after="0" w:line="240" w:lineRule="auto"/>
        <w:rPr>
          <w:rFonts w:ascii="ArialMT" w:eastAsia="TimesNewRomanPSMT" w:hAnsi="ArialMT" w:cs="ArialMT"/>
        </w:rPr>
      </w:pPr>
      <w:r>
        <w:rPr>
          <w:rFonts w:ascii="ArialMT" w:eastAsia="TimesNewRomanPSMT" w:hAnsi="ArialMT" w:cs="ArialMT"/>
        </w:rPr>
        <w:t>things listed above are essential in advancing the standard of coxing in the club and making</w:t>
      </w:r>
    </w:p>
    <w:p w14:paraId="53A05EDF" w14:textId="22776D3A" w:rsidR="004E2CA6" w:rsidRPr="004E2CA6" w:rsidRDefault="00F44825" w:rsidP="00F44825">
      <w:pPr>
        <w:rPr>
          <w:rStyle w:val="BookTitle"/>
          <w:b w:val="0"/>
          <w:bCs w:val="0"/>
          <w:u w:val="single"/>
        </w:rPr>
      </w:pPr>
      <w:r>
        <w:rPr>
          <w:rFonts w:ascii="ArialMT" w:eastAsia="TimesNewRomanPSMT" w:hAnsi="ArialMT" w:cs="ArialMT"/>
        </w:rPr>
        <w:t>coxes feel like integral parts of our boat club.</w:t>
      </w:r>
      <w:bookmarkStart w:id="0" w:name="_GoBack"/>
      <w:bookmarkEnd w:id="0"/>
    </w:p>
    <w:sectPr w:rsidR="004E2CA6" w:rsidRPr="004E2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C4546"/>
    <w:multiLevelType w:val="hybridMultilevel"/>
    <w:tmpl w:val="CDCA4F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676D49"/>
    <w:multiLevelType w:val="hybridMultilevel"/>
    <w:tmpl w:val="4792299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055FC"/>
    <w:multiLevelType w:val="hybridMultilevel"/>
    <w:tmpl w:val="3E583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68228D"/>
    <w:multiLevelType w:val="hybridMultilevel"/>
    <w:tmpl w:val="6ADE65F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6B"/>
    <w:rsid w:val="000A1DD0"/>
    <w:rsid w:val="002654EA"/>
    <w:rsid w:val="00334569"/>
    <w:rsid w:val="00345B3D"/>
    <w:rsid w:val="004A27A6"/>
    <w:rsid w:val="004E2CA6"/>
    <w:rsid w:val="005A196D"/>
    <w:rsid w:val="0068559C"/>
    <w:rsid w:val="006E7AFA"/>
    <w:rsid w:val="00760ED1"/>
    <w:rsid w:val="007F69DA"/>
    <w:rsid w:val="0081146A"/>
    <w:rsid w:val="00825B0F"/>
    <w:rsid w:val="00880E6B"/>
    <w:rsid w:val="00A051D5"/>
    <w:rsid w:val="00A8435A"/>
    <w:rsid w:val="00C464F0"/>
    <w:rsid w:val="00D949C1"/>
    <w:rsid w:val="00F22A01"/>
    <w:rsid w:val="00F44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6681"/>
  <w15:chartTrackingRefBased/>
  <w15:docId w15:val="{BD766581-5798-4350-BC91-BA6FB94F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68559C"/>
    <w:rPr>
      <w:b/>
      <w:bCs/>
      <w:i/>
      <w:iCs/>
      <w:spacing w:val="5"/>
    </w:rPr>
  </w:style>
  <w:style w:type="paragraph" w:styleId="ListParagraph">
    <w:name w:val="List Paragraph"/>
    <w:basedOn w:val="Normal"/>
    <w:uiPriority w:val="34"/>
    <w:qFormat/>
    <w:rsid w:val="00334569"/>
    <w:pPr>
      <w:ind w:left="720"/>
      <w:contextualSpacing/>
    </w:pPr>
  </w:style>
  <w:style w:type="table" w:styleId="TableGrid">
    <w:name w:val="Table Grid"/>
    <w:basedOn w:val="TableNormal"/>
    <w:uiPriority w:val="39"/>
    <w:rsid w:val="0033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8E5AB-5B2A-4214-822C-AA74A88E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Heal</dc:creator>
  <cp:keywords/>
  <dc:description/>
  <cp:lastModifiedBy>Kieran Heal</cp:lastModifiedBy>
  <cp:revision>18</cp:revision>
  <dcterms:created xsi:type="dcterms:W3CDTF">2020-06-14T13:15:00Z</dcterms:created>
  <dcterms:modified xsi:type="dcterms:W3CDTF">2020-06-14T13:41:00Z</dcterms:modified>
</cp:coreProperties>
</file>